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Cs/>
          <w:sz w:val="24"/>
          <w:szCs w:val="24"/>
        </w:rPr>
        <w:t xml:space="preserve">Bu bölüm Psikolojik Taciz ile Mücadele Birim </w:t>
      </w:r>
      <w:proofErr w:type="spellStart"/>
      <w:r w:rsidRPr="002C49A7">
        <w:rPr>
          <w:bCs/>
          <w:sz w:val="24"/>
          <w:szCs w:val="24"/>
        </w:rPr>
        <w:t>Sekreteryası</w:t>
      </w:r>
      <w:proofErr w:type="spellEnd"/>
      <w:r w:rsidRPr="002C49A7">
        <w:rPr>
          <w:bCs/>
          <w:sz w:val="24"/>
          <w:szCs w:val="24"/>
        </w:rPr>
        <w:t xml:space="preserve"> tarafından doldurulacaktır.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b/>
          <w:bCs/>
          <w:sz w:val="24"/>
          <w:szCs w:val="24"/>
        </w:rPr>
      </w:pPr>
      <w:r w:rsidRPr="002C49A7">
        <w:rPr>
          <w:b/>
          <w:bCs/>
          <w:sz w:val="24"/>
          <w:szCs w:val="24"/>
        </w:rPr>
        <w:t>DEĞERLENDİRME SONUCU: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sz w:val="24"/>
          <w:szCs w:val="24"/>
        </w:rPr>
        <w:t>Şikayet No</w:t>
      </w:r>
      <w:proofErr w:type="gramStart"/>
      <w:r w:rsidRPr="002C49A7">
        <w:rPr>
          <w:sz w:val="24"/>
          <w:szCs w:val="24"/>
        </w:rPr>
        <w:t>:………………………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sz w:val="24"/>
          <w:szCs w:val="24"/>
        </w:rPr>
        <w:t>Değerlendirme Tarihi: …/…/201…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b/>
          <w:bCs/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b/>
          <w:bCs/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/>
          <w:bCs/>
          <w:sz w:val="24"/>
          <w:szCs w:val="24"/>
        </w:rPr>
        <w:t xml:space="preserve">ÜST KOMİSYONA HAVALE İÇİN UYGUN : </w:t>
      </w:r>
      <w:r w:rsidRPr="002C49A7">
        <w:rPr>
          <w:bCs/>
          <w:sz w:val="24"/>
          <w:szCs w:val="24"/>
        </w:rPr>
        <w:t>□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Cs/>
          <w:sz w:val="24"/>
          <w:szCs w:val="24"/>
        </w:rPr>
        <w:t>Açıklama</w:t>
      </w:r>
      <w:proofErr w:type="gramStart"/>
      <w:r w:rsidRPr="002C49A7">
        <w:rPr>
          <w:bCs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proofErr w:type="gramStart"/>
      <w:r w:rsidRPr="002C49A7">
        <w:rPr>
          <w:sz w:val="24"/>
          <w:szCs w:val="24"/>
        </w:rPr>
        <w:t>……………………………………………………………………….…….………………….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/>
          <w:bCs/>
          <w:sz w:val="24"/>
          <w:szCs w:val="24"/>
        </w:rPr>
        <w:t>ÜST KOMİSYONA HAVALE İÇİN UYGUN DEĞİL :</w:t>
      </w:r>
      <w:r w:rsidRPr="002C49A7">
        <w:rPr>
          <w:bCs/>
          <w:sz w:val="24"/>
          <w:szCs w:val="24"/>
        </w:rPr>
        <w:t xml:space="preserve"> □</w:t>
      </w:r>
    </w:p>
    <w:p w:rsidR="008F3E2B" w:rsidRDefault="00235B24" w:rsidP="0043434C">
      <w:pPr>
        <w:ind w:left="-142"/>
        <w:rPr>
          <w:bCs/>
          <w:sz w:val="24"/>
          <w:szCs w:val="24"/>
        </w:rPr>
      </w:pPr>
      <w:r w:rsidRPr="002C49A7">
        <w:rPr>
          <w:bCs/>
          <w:sz w:val="24"/>
          <w:szCs w:val="24"/>
        </w:rPr>
        <w:t>Açıklama</w:t>
      </w:r>
      <w:proofErr w:type="gramStart"/>
      <w:r w:rsidRPr="002C49A7">
        <w:rPr>
          <w:bCs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  <w:proofErr w:type="gramEnd"/>
    </w:p>
    <w:p w:rsidR="00EC3D13" w:rsidRDefault="00EC3D13" w:rsidP="0043434C">
      <w:pPr>
        <w:ind w:left="-142"/>
        <w:rPr>
          <w:bCs/>
          <w:sz w:val="24"/>
          <w:szCs w:val="24"/>
        </w:rPr>
      </w:pPr>
    </w:p>
    <w:p w:rsidR="00EC3D13" w:rsidRDefault="00EC3D13" w:rsidP="0043434C">
      <w:pPr>
        <w:ind w:left="-142"/>
        <w:rPr>
          <w:bCs/>
          <w:sz w:val="24"/>
          <w:szCs w:val="24"/>
        </w:rPr>
      </w:pPr>
    </w:p>
    <w:p w:rsidR="00EC3D13" w:rsidRDefault="00EC3D13" w:rsidP="0043434C">
      <w:pPr>
        <w:ind w:left="-142"/>
        <w:rPr>
          <w:bCs/>
          <w:sz w:val="24"/>
          <w:szCs w:val="24"/>
        </w:rPr>
      </w:pPr>
    </w:p>
    <w:p w:rsidR="00EC3D13" w:rsidRDefault="00EC3D13" w:rsidP="0043434C">
      <w:pPr>
        <w:ind w:left="-142"/>
        <w:rPr>
          <w:bCs/>
          <w:sz w:val="24"/>
          <w:szCs w:val="24"/>
        </w:rPr>
      </w:pPr>
    </w:p>
    <w:p w:rsidR="00EC3D13" w:rsidRDefault="00EC3D13" w:rsidP="0043434C">
      <w:pPr>
        <w:ind w:left="-142"/>
        <w:rPr>
          <w:bCs/>
          <w:sz w:val="24"/>
          <w:szCs w:val="24"/>
        </w:rPr>
      </w:pPr>
    </w:p>
    <w:p w:rsidR="00EC3D13" w:rsidRDefault="00EC3D13" w:rsidP="0043434C">
      <w:pPr>
        <w:ind w:left="-142"/>
        <w:rPr>
          <w:bCs/>
          <w:sz w:val="24"/>
          <w:szCs w:val="24"/>
        </w:rPr>
      </w:pPr>
    </w:p>
    <w:tbl>
      <w:tblPr>
        <w:tblStyle w:val="TabloKlavuzu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2778"/>
        <w:gridCol w:w="3230"/>
      </w:tblGrid>
      <w:tr w:rsidR="006F0808" w:rsidRPr="00EC3D13" w:rsidTr="006F0808">
        <w:tc>
          <w:tcPr>
            <w:tcW w:w="3206" w:type="dxa"/>
          </w:tcPr>
          <w:p w:rsidR="006F0808" w:rsidRDefault="006F0808" w:rsidP="00EC3D13">
            <w:pPr>
              <w:jc w:val="center"/>
              <w:rPr>
                <w:sz w:val="24"/>
                <w:szCs w:val="24"/>
              </w:rPr>
            </w:pPr>
          </w:p>
          <w:p w:rsidR="006F0808" w:rsidRDefault="006F0808" w:rsidP="00EC3D13">
            <w:pPr>
              <w:jc w:val="center"/>
              <w:rPr>
                <w:sz w:val="24"/>
                <w:szCs w:val="24"/>
              </w:rPr>
            </w:pPr>
          </w:p>
          <w:p w:rsidR="006F0808" w:rsidRPr="00EC3D13" w:rsidRDefault="00226944" w:rsidP="00EC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2778" w:type="dxa"/>
          </w:tcPr>
          <w:p w:rsidR="006F0808" w:rsidRDefault="006F0808" w:rsidP="00EC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6F0808" w:rsidRDefault="006F0808" w:rsidP="00EC3D13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EC3D13">
            <w:pPr>
              <w:jc w:val="center"/>
              <w:rPr>
                <w:sz w:val="24"/>
                <w:szCs w:val="24"/>
              </w:rPr>
            </w:pPr>
          </w:p>
          <w:p w:rsidR="00226944" w:rsidRPr="00EC3D13" w:rsidRDefault="00226944" w:rsidP="00EC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6F0808" w:rsidRPr="00EC3D13" w:rsidTr="006F0808">
        <w:tc>
          <w:tcPr>
            <w:tcW w:w="3206" w:type="dxa"/>
          </w:tcPr>
          <w:p w:rsidR="006F0808" w:rsidRDefault="006F0808" w:rsidP="00226944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226944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226944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226944">
            <w:pPr>
              <w:jc w:val="center"/>
              <w:rPr>
                <w:sz w:val="24"/>
                <w:szCs w:val="24"/>
              </w:rPr>
            </w:pPr>
          </w:p>
          <w:p w:rsidR="00226944" w:rsidRPr="00EC3D13" w:rsidRDefault="00226944" w:rsidP="002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2778" w:type="dxa"/>
          </w:tcPr>
          <w:p w:rsidR="006F0808" w:rsidRPr="00EC3D13" w:rsidRDefault="006F0808" w:rsidP="00EC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6F0808" w:rsidRDefault="006F0808" w:rsidP="00EC3D13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EC3D13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EC3D13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EC3D13">
            <w:pPr>
              <w:jc w:val="center"/>
              <w:rPr>
                <w:sz w:val="24"/>
                <w:szCs w:val="24"/>
              </w:rPr>
            </w:pPr>
          </w:p>
          <w:p w:rsidR="00226944" w:rsidRPr="00EC3D13" w:rsidRDefault="00226944" w:rsidP="00EC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</w:tbl>
    <w:p w:rsidR="00D322E8" w:rsidRDefault="00D322E8" w:rsidP="0043434C">
      <w:pPr>
        <w:ind w:left="-142"/>
      </w:pPr>
    </w:p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Default="00D322E8" w:rsidP="00D322E8"/>
    <w:p w:rsidR="00D322E8" w:rsidRDefault="00D322E8" w:rsidP="00D322E8"/>
    <w:p w:rsidR="00EC3D13" w:rsidRPr="00D322E8" w:rsidRDefault="00D322E8" w:rsidP="00D322E8">
      <w:pPr>
        <w:tabs>
          <w:tab w:val="left" w:pos="1875"/>
        </w:tabs>
      </w:pPr>
      <w:r>
        <w:tab/>
      </w:r>
    </w:p>
    <w:sectPr w:rsidR="00EC3D13" w:rsidRPr="00D32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0C" w:rsidRDefault="00C8330C" w:rsidP="0043434C">
      <w:r>
        <w:separator/>
      </w:r>
    </w:p>
  </w:endnote>
  <w:endnote w:type="continuationSeparator" w:id="0">
    <w:p w:rsidR="00C8330C" w:rsidRDefault="00C8330C" w:rsidP="0043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CA" w:rsidRDefault="00911F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08" w:rsidRDefault="006F0808" w:rsidP="00EF34D8">
    <w:pPr>
      <w:pStyle w:val="Altbilgi"/>
      <w:jc w:val="both"/>
    </w:pPr>
    <w:r>
      <w:t>__________________________________________________________________________________________</w:t>
    </w:r>
  </w:p>
  <w:p w:rsidR="0043434C" w:rsidRDefault="006F0808" w:rsidP="00EF34D8">
    <w:pPr>
      <w:pStyle w:val="Altbilgi"/>
      <w:jc w:val="both"/>
    </w:pPr>
    <w:r>
      <w:t>Bu form, v</w:t>
    </w:r>
    <w:r w:rsidR="00EF34D8">
      <w:t xml:space="preserve">akanın “GTÜ Psikolojik Taciz İle Mücadele Birimi </w:t>
    </w:r>
    <w:proofErr w:type="spellStart"/>
    <w:r w:rsidR="00EF34D8">
      <w:t>yönergesi”nin</w:t>
    </w:r>
    <w:proofErr w:type="spellEnd"/>
    <w:r w:rsidR="00EF34D8">
      <w:t xml:space="preserve"> 10. Maddesinde yer alan psikolojik taciz örnekleri kapsamında yer alıp, almayacağına dair ön değerlendirmede kullanılır. İlgili başvuru açıklamalı bir şekilde reddedildiği takdirde </w:t>
    </w:r>
    <w:proofErr w:type="gramStart"/>
    <w:r w:rsidR="00EF34D8">
      <w:t>şikayet</w:t>
    </w:r>
    <w:proofErr w:type="gramEnd"/>
    <w:r w:rsidR="00EF34D8">
      <w:t xml:space="preserve"> sahibi sonuç hakkında bilgilendirilir, aksi halde Psikolojik Taciz ile Mücadele Üst Kurulu’na havale edilir. </w:t>
    </w:r>
  </w:p>
  <w:p w:rsidR="00911FCA" w:rsidRDefault="00911FCA" w:rsidP="00EF34D8">
    <w:pPr>
      <w:pStyle w:val="Altbilgi"/>
      <w:jc w:val="both"/>
    </w:pPr>
    <w:r w:rsidRPr="00911FCA">
      <w:t>Form No:FR-015</w:t>
    </w:r>
    <w:r>
      <w:t>9</w:t>
    </w:r>
    <w:bookmarkStart w:id="0" w:name="_GoBack"/>
    <w:bookmarkEnd w:id="0"/>
    <w:r w:rsidRPr="00911FCA">
      <w:t xml:space="preserve"> Yayın Tarihi:01.08.2017 Değ.No:0 Değ. Tarihi:-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CA" w:rsidRDefault="00911F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0C" w:rsidRDefault="00C8330C" w:rsidP="0043434C">
      <w:r>
        <w:separator/>
      </w:r>
    </w:p>
  </w:footnote>
  <w:footnote w:type="continuationSeparator" w:id="0">
    <w:p w:rsidR="00C8330C" w:rsidRDefault="00C8330C" w:rsidP="0043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CA" w:rsidRDefault="00911F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4C" w:rsidRPr="002C49A7" w:rsidRDefault="0043434C" w:rsidP="0043434C">
    <w:pPr>
      <w:shd w:val="clear" w:color="auto" w:fill="FFFFFF"/>
      <w:jc w:val="center"/>
      <w:rPr>
        <w:b/>
        <w:sz w:val="24"/>
        <w:szCs w:val="24"/>
      </w:rPr>
    </w:pPr>
    <w:r w:rsidRPr="0043434C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1205230</wp:posOffset>
              </wp:positionH>
              <wp:positionV relativeFrom="paragraph">
                <wp:posOffset>7620</wp:posOffset>
              </wp:positionV>
              <wp:extent cx="4572000" cy="600075"/>
              <wp:effectExtent l="0" t="0" r="0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34C" w:rsidRPr="002C49A7" w:rsidRDefault="0043434C" w:rsidP="0043434C">
                          <w:pPr>
                            <w:shd w:val="clear" w:color="auto" w:fill="FFFFFF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C49A7">
                            <w:rPr>
                              <w:rStyle w:val="Gl"/>
                              <w:sz w:val="24"/>
                              <w:szCs w:val="24"/>
                            </w:rPr>
                            <w:t xml:space="preserve">PSİKOLOJİK TACİZ İLE MÜCADELE BİRİMİ </w:t>
                          </w:r>
                          <w:r w:rsidRPr="002C49A7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11FCA" w:rsidRDefault="00911FCA" w:rsidP="00911FCA">
                          <w:pPr>
                            <w:shd w:val="clear" w:color="auto" w:fill="FFFFFF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BAŞVURU DEĞERLENDİRME FORMU</w:t>
                          </w:r>
                        </w:p>
                        <w:p w:rsidR="00911FCA" w:rsidRDefault="00911FCA" w:rsidP="00911FCA">
                          <w:pPr>
                            <w:shd w:val="clear" w:color="auto" w:fill="FFFFFF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43434C" w:rsidRDefault="004343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94.9pt;margin-top:.6pt;width:5in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" stroked="f">
              <v:textbox>
                <w:txbxContent>
                  <w:p w:rsidR="0043434C" w:rsidRPr="002C49A7" w:rsidRDefault="0043434C" w:rsidP="0043434C">
                    <w:pPr>
                      <w:shd w:val="clear" w:color="auto" w:fill="FFFFFF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C49A7">
                      <w:rPr>
                        <w:rStyle w:val="Gl"/>
                        <w:sz w:val="24"/>
                        <w:szCs w:val="24"/>
                      </w:rPr>
                      <w:t xml:space="preserve">PSİKOLOJİK TACİZ İLE MÜCADELE BİRİMİ </w:t>
                    </w:r>
                    <w:r w:rsidRPr="002C49A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911FCA" w:rsidRDefault="00911FCA" w:rsidP="00911FCA">
                    <w:pPr>
                      <w:shd w:val="clear" w:color="auto" w:fill="FFFFFF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BAŞVURU DEĞERLENDİRME FORMU</w:t>
                    </w:r>
                  </w:p>
                  <w:p w:rsidR="00911FCA" w:rsidRDefault="00911FCA" w:rsidP="00911FCA">
                    <w:pPr>
                      <w:shd w:val="clear" w:color="auto" w:fill="FFFFFF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43434C" w:rsidRDefault="0043434C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2E2D29"/>
        <w:sz w:val="21"/>
        <w:szCs w:val="21"/>
      </w:rPr>
      <w:drawing>
        <wp:inline distT="0" distB="0" distL="0" distR="0" wp14:anchorId="737C881C" wp14:editId="2DF799FD">
          <wp:extent cx="952500" cy="596265"/>
          <wp:effectExtent l="0" t="0" r="0" b="0"/>
          <wp:docPr id="1" name="Resim 1" descr="Gebze Teknik Üniversites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bze Teknik Üniversites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53" cy="61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34C">
      <w:rPr>
        <w:b/>
        <w:sz w:val="24"/>
        <w:szCs w:val="24"/>
      </w:rPr>
      <w:t xml:space="preserve"> </w:t>
    </w:r>
  </w:p>
  <w:p w:rsidR="0043434C" w:rsidRDefault="0043434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CA" w:rsidRDefault="00911F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24"/>
    <w:rsid w:val="00226944"/>
    <w:rsid w:val="00235B24"/>
    <w:rsid w:val="0043434C"/>
    <w:rsid w:val="004C2634"/>
    <w:rsid w:val="006F0808"/>
    <w:rsid w:val="0087217E"/>
    <w:rsid w:val="008F3E2B"/>
    <w:rsid w:val="00911FCA"/>
    <w:rsid w:val="00C8330C"/>
    <w:rsid w:val="00D322E8"/>
    <w:rsid w:val="00E07615"/>
    <w:rsid w:val="00EC3D13"/>
    <w:rsid w:val="00E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4DF47-D767-43EA-9ADD-148F947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35B24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4343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43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43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4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3434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C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tu.edu.tr/?languageId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Odabaşı</dc:creator>
  <cp:keywords/>
  <dc:description/>
  <cp:lastModifiedBy>Windows User</cp:lastModifiedBy>
  <cp:revision>2</cp:revision>
  <dcterms:created xsi:type="dcterms:W3CDTF">2017-08-02T21:08:00Z</dcterms:created>
  <dcterms:modified xsi:type="dcterms:W3CDTF">2017-08-02T21:08:00Z</dcterms:modified>
</cp:coreProperties>
</file>