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A3" w:rsidRDefault="000A15FB" w:rsidP="000A15FB">
      <w:pPr>
        <w:jc w:val="center"/>
      </w:pPr>
      <w:r>
        <w:t>G</w:t>
      </w:r>
      <w:r w:rsidR="00EA3156">
        <w:t>TU</w:t>
      </w:r>
    </w:p>
    <w:p w:rsidR="000A15FB" w:rsidRDefault="000A15FB" w:rsidP="000A15FB">
      <w:pPr>
        <w:jc w:val="center"/>
      </w:pPr>
      <w:r>
        <w:t xml:space="preserve">Elektronik Mühendisliği </w:t>
      </w:r>
    </w:p>
    <w:p w:rsidR="000A15FB" w:rsidRDefault="000A15FB" w:rsidP="000A15FB">
      <w:pPr>
        <w:jc w:val="center"/>
      </w:pPr>
      <w:r>
        <w:t>Bitirme Çalışması – I</w:t>
      </w:r>
      <w:r w:rsidR="00284ECE">
        <w:t xml:space="preserve"> ve II</w:t>
      </w:r>
      <w:r w:rsidR="00F9749F">
        <w:t xml:space="preserve"> </w:t>
      </w:r>
      <w:r>
        <w:t>Programı</w:t>
      </w:r>
    </w:p>
    <w:p w:rsidR="000A15FB" w:rsidRDefault="00F9749F" w:rsidP="000A15FB">
      <w:pPr>
        <w:jc w:val="center"/>
      </w:pPr>
      <w:r>
        <w:t>201</w:t>
      </w:r>
      <w:r w:rsidR="00FF4EC1">
        <w:t>8</w:t>
      </w:r>
      <w:r>
        <w:t>-201</w:t>
      </w:r>
      <w:r w:rsidR="00FF4EC1">
        <w:t>9</w:t>
      </w:r>
      <w:r>
        <w:t xml:space="preserve"> </w:t>
      </w:r>
      <w:r w:rsidR="00511968">
        <w:t>Bahar</w:t>
      </w:r>
    </w:p>
    <w:p w:rsidR="000A15FB" w:rsidRDefault="000A15FB" w:rsidP="000A15FB"/>
    <w:p w:rsidR="000A15FB" w:rsidRDefault="000A15FB" w:rsidP="000A15FB">
      <w:r>
        <w:t>Elektronik Mühendisliği öğrencilerinden Bitirme Çalışması I</w:t>
      </w:r>
      <w:r w:rsidR="00284ECE">
        <w:t xml:space="preserve"> ve II</w:t>
      </w:r>
      <w:r>
        <w:t xml:space="preserve"> dersini alanların dikkat etmesi gereken tarihler ve kurallar aşağıdaki tabloda be</w:t>
      </w:r>
      <w:r w:rsidR="00B15B7D">
        <w:t>lirtilmiştir.</w:t>
      </w:r>
    </w:p>
    <w:p w:rsidR="00B15B7D" w:rsidRDefault="00B15B7D" w:rsidP="000A15FB"/>
    <w:p w:rsidR="00B15B7D" w:rsidRDefault="00B15B7D" w:rsidP="000A15FB">
      <w:r>
        <w:t xml:space="preserve">Bu dersin amacı, derslerde ve stajlarda bir miktar mesleki bilgi ve tecrübe sahibi olan öğrencilerimize proje geliştirme ve gerçekleştirme yeteneğinin kazandırılmasıdır. Bu yüzden “projelerin yaşam döngüsü” içerisindeki </w:t>
      </w:r>
    </w:p>
    <w:p w:rsidR="00B15B7D" w:rsidRDefault="00B15B7D" w:rsidP="00B15B7D">
      <w:pPr>
        <w:pStyle w:val="ListeParagraf"/>
        <w:numPr>
          <w:ilvl w:val="0"/>
          <w:numId w:val="1"/>
        </w:numPr>
      </w:pPr>
      <w:r w:rsidRPr="00B15B7D">
        <w:rPr>
          <w:b/>
          <w:bCs/>
        </w:rPr>
        <w:t>Savunma:</w:t>
      </w:r>
      <w:r>
        <w:t xml:space="preserve"> Proje fikrinin potansiyel müşteriye sunulması ve kabul ettirilmesi,</w:t>
      </w:r>
    </w:p>
    <w:p w:rsidR="00B15B7D" w:rsidRDefault="00B15B7D" w:rsidP="00B15B7D">
      <w:pPr>
        <w:pStyle w:val="ListeParagraf"/>
        <w:numPr>
          <w:ilvl w:val="0"/>
          <w:numId w:val="1"/>
        </w:numPr>
      </w:pPr>
      <w:r>
        <w:rPr>
          <w:b/>
          <w:bCs/>
        </w:rPr>
        <w:t>Gerçekleştirme:</w:t>
      </w:r>
      <w:r>
        <w:t xml:space="preserve"> Projenin verilen zaman planı ve bütçeye göre gerçekleştirilmesi,</w:t>
      </w:r>
    </w:p>
    <w:p w:rsidR="00B15B7D" w:rsidRDefault="00B15B7D" w:rsidP="00B15B7D">
      <w:pPr>
        <w:pStyle w:val="ListeParagraf"/>
        <w:numPr>
          <w:ilvl w:val="0"/>
          <w:numId w:val="1"/>
        </w:numPr>
      </w:pPr>
      <w:r>
        <w:rPr>
          <w:b/>
          <w:bCs/>
        </w:rPr>
        <w:t>Raporlama:</w:t>
      </w:r>
      <w:r>
        <w:t xml:space="preserve"> Proje aşamalarının gelişiminin müşteriye düzgün bir şekilde raporlanması,</w:t>
      </w:r>
    </w:p>
    <w:p w:rsidR="00B15B7D" w:rsidRDefault="00B15B7D" w:rsidP="00B15B7D">
      <w:pPr>
        <w:pStyle w:val="ListeParagraf"/>
        <w:numPr>
          <w:ilvl w:val="0"/>
          <w:numId w:val="1"/>
        </w:numPr>
      </w:pPr>
      <w:r>
        <w:rPr>
          <w:b/>
          <w:bCs/>
        </w:rPr>
        <w:t>Teslimat:</w:t>
      </w:r>
      <w:r>
        <w:t xml:space="preserve"> Proje çıktısının müşteriye zamanında ve ta</w:t>
      </w:r>
      <w:r w:rsidR="00C5748D">
        <w:t>ahhütleri yerine getirecek biçimde</w:t>
      </w:r>
      <w:r>
        <w:t xml:space="preserve"> teslim edilmesi veya sunulması</w:t>
      </w:r>
      <w:r w:rsidR="006B0F9B">
        <w:t xml:space="preserve"> </w:t>
      </w:r>
      <w:r>
        <w:t xml:space="preserve">süreçlerini öğrencilerimizin yaşamasını arzu etmekteyiz. Projelerin yürütücüleri olarak gerekli işlemlerin yapılması ve tarihlerin tutturulmasından öğrenciler sorumludur. Proje danışmanları öğrencilerin sadece </w:t>
      </w:r>
      <w:r w:rsidRPr="006B0F9B">
        <w:rPr>
          <w:b/>
          <w:bCs/>
        </w:rPr>
        <w:t>danışmanı</w:t>
      </w:r>
      <w:r>
        <w:t>dır; proje yürütücülerine teknik ve idari konularda yol göstermekle yükümlüdürler ama projenin başarısından sorumlu değildirler.</w:t>
      </w:r>
    </w:p>
    <w:p w:rsidR="0057774A" w:rsidRDefault="0057774A" w:rsidP="00B15B7D"/>
    <w:p w:rsidR="0057774A" w:rsidRDefault="00C5748D" w:rsidP="00091C23">
      <w:r>
        <w:t>Genç p</w:t>
      </w:r>
      <w:r w:rsidR="0057774A">
        <w:t>roje yürütücülerimize başarılar dileriz.</w:t>
      </w:r>
      <w:r w:rsidR="0057774A">
        <w:tab/>
      </w:r>
    </w:p>
    <w:p w:rsidR="0057774A" w:rsidRDefault="0057774A" w:rsidP="000A15FB"/>
    <w:tbl>
      <w:tblPr>
        <w:tblStyle w:val="AkListe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008"/>
      </w:tblGrid>
      <w:tr w:rsidR="000A15FB" w:rsidTr="000A1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A15FB" w:rsidRDefault="000A15FB" w:rsidP="000A15FB">
            <w:r>
              <w:t>No</w:t>
            </w:r>
          </w:p>
        </w:tc>
        <w:tc>
          <w:tcPr>
            <w:tcW w:w="5387" w:type="dxa"/>
            <w:tcBorders>
              <w:bottom w:val="single" w:sz="8" w:space="0" w:color="000000" w:themeColor="text1"/>
            </w:tcBorders>
          </w:tcPr>
          <w:p w:rsidR="000A15FB" w:rsidRDefault="000A15FB" w:rsidP="000A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Açıklama</w:t>
            </w:r>
          </w:p>
        </w:tc>
        <w:tc>
          <w:tcPr>
            <w:tcW w:w="3008" w:type="dxa"/>
          </w:tcPr>
          <w:p w:rsidR="000A15FB" w:rsidRDefault="000A15FB" w:rsidP="000A15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Son Tarih</w:t>
            </w:r>
          </w:p>
        </w:tc>
      </w:tr>
      <w:tr w:rsidR="000A15FB" w:rsidTr="000A1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single" w:sz="4" w:space="0" w:color="auto"/>
            </w:tcBorders>
          </w:tcPr>
          <w:p w:rsidR="000A15FB" w:rsidRDefault="000A15FB" w:rsidP="000A15FB">
            <w:r>
              <w:t>1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0A15FB" w:rsidRDefault="000A15FB" w:rsidP="000F6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Öğrencilerin bir öğretim üyesi ile bitirme çalışması konusunda anlaşarak “LİSANS BİTİRME</w:t>
            </w:r>
            <w:r w:rsidR="00E67CEE">
              <w:t xml:space="preserve"> </w:t>
            </w:r>
            <w:r>
              <w:t xml:space="preserve">ÇALIŞMASI </w:t>
            </w:r>
            <w:r w:rsidR="00E67CEE">
              <w:t xml:space="preserve">I </w:t>
            </w:r>
            <w:r>
              <w:t xml:space="preserve">KONU BİLDİRİM </w:t>
            </w:r>
            <w:proofErr w:type="spellStart"/>
            <w:r>
              <w:t>FORMU”ndan</w:t>
            </w:r>
            <w:proofErr w:type="spellEnd"/>
            <w:r>
              <w:t xml:space="preserve"> </w:t>
            </w:r>
            <w:r w:rsidR="00C5748D">
              <w:t>2 (</w:t>
            </w:r>
            <w:r>
              <w:t>iki</w:t>
            </w:r>
            <w:r w:rsidR="00C5748D">
              <w:t>)</w:t>
            </w:r>
            <w:r>
              <w:t xml:space="preserve"> nüsha doldurarak birini </w:t>
            </w:r>
            <w:r w:rsidR="00E50950">
              <w:t>Bölüm Sekreterliğine</w:t>
            </w:r>
            <w:r>
              <w:t xml:space="preserve"> diğerini </w:t>
            </w:r>
            <w:r w:rsidR="004746BD">
              <w:t>çalışma yöneticisine</w:t>
            </w:r>
            <w:r>
              <w:t xml:space="preserve"> teslim etmeleri gerekmektedir.</w:t>
            </w:r>
            <w:r w:rsidR="000F6813">
              <w:t xml:space="preserve"> LİSANS BİTİRME ÇALIŞMASI II alanlar </w:t>
            </w:r>
            <w:hyperlink r:id="rId6" w:history="1">
              <w:r w:rsidR="000F6813" w:rsidRPr="00FE66A5">
                <w:rPr>
                  <w:rStyle w:val="Kpr"/>
                </w:rPr>
                <w:t>elektronik@gtu.edu.tr</w:t>
              </w:r>
            </w:hyperlink>
            <w:r w:rsidR="000F6813">
              <w:t xml:space="preserve"> adresine mail atmaları gerekmektedir.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C5748D" w:rsidRDefault="00C5748D" w:rsidP="000A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15FB" w:rsidRDefault="00511968" w:rsidP="000A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Mart 2019</w:t>
            </w:r>
            <w:r w:rsidR="000A15FB">
              <w:t xml:space="preserve"> Cuma saat </w:t>
            </w:r>
            <w:proofErr w:type="gramStart"/>
            <w:r w:rsidR="000A15FB">
              <w:t>17:00</w:t>
            </w:r>
            <w:proofErr w:type="gramEnd"/>
          </w:p>
          <w:p w:rsidR="002A505E" w:rsidRDefault="002A505E" w:rsidP="000A1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A505E" w:rsidRDefault="002A505E" w:rsidP="00511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(dönemin </w:t>
            </w:r>
            <w:r w:rsidR="00511968">
              <w:t>3</w:t>
            </w:r>
            <w:r>
              <w:t xml:space="preserve">. </w:t>
            </w:r>
            <w:r w:rsidR="00284ECE">
              <w:t>H</w:t>
            </w:r>
            <w:r>
              <w:t>aftası)</w:t>
            </w:r>
          </w:p>
        </w:tc>
      </w:tr>
      <w:tr w:rsidR="000A15FB" w:rsidTr="000A1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single" w:sz="4" w:space="0" w:color="auto"/>
            </w:tcBorders>
          </w:tcPr>
          <w:p w:rsidR="000A15FB" w:rsidRDefault="00E67CEE" w:rsidP="000A15FB">
            <w: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A505E" w:rsidRDefault="002A505E" w:rsidP="00E509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Öğrenciler,</w:t>
            </w:r>
            <w:r w:rsidR="000A15FB">
              <w:t xml:space="preserve"> </w:t>
            </w:r>
            <w:r>
              <w:t xml:space="preserve">iki dönem sürecek </w:t>
            </w:r>
            <w:r w:rsidR="000A15FB">
              <w:t>bitirme çalışmasının amacını, kapsamını, iş adımlarını, zaman planını ve gerekiyorsa bütçesini açıkladıkları</w:t>
            </w:r>
            <w:r>
              <w:t xml:space="preserve"> bir sunum hazırlayacak ve kendilerine atanan jüri önünde savunacaklardır. Sunum süresi her proje için azami 1</w:t>
            </w:r>
            <w:r w:rsidR="00E50950">
              <w:t>0</w:t>
            </w:r>
            <w:r>
              <w:t xml:space="preserve"> dakika olacaktır.</w:t>
            </w:r>
            <w:r w:rsidR="00E67CEE">
              <w:t xml:space="preserve"> (</w:t>
            </w:r>
            <w:r w:rsidR="00E67CEE" w:rsidRPr="00511968">
              <w:rPr>
                <w:b/>
              </w:rPr>
              <w:t>Bitirme Çalışması II öğrencileri ön sunum yapmayacaklardır</w:t>
            </w:r>
            <w:r w:rsidR="00E67CEE">
              <w:t>.)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C5748D" w:rsidRDefault="00C5748D" w:rsidP="000A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15FB" w:rsidRDefault="00511968" w:rsidP="000A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Mart 2019</w:t>
            </w:r>
            <w:r w:rsidR="002A505E">
              <w:t xml:space="preserve"> Cuma</w:t>
            </w:r>
          </w:p>
          <w:p w:rsidR="002A505E" w:rsidRDefault="002A505E" w:rsidP="000A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A505E" w:rsidRDefault="002A505E" w:rsidP="000A1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(dönemin 4. haftası)</w:t>
            </w:r>
          </w:p>
        </w:tc>
      </w:tr>
      <w:tr w:rsidR="002C2BEF" w:rsidTr="000A1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single" w:sz="4" w:space="0" w:color="auto"/>
            </w:tcBorders>
          </w:tcPr>
          <w:p w:rsidR="002C2BEF" w:rsidRDefault="002C2BEF" w:rsidP="000A15FB">
            <w: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2BEF" w:rsidRDefault="002C2BEF" w:rsidP="00E6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7CEE">
              <w:t xml:space="preserve">Öğrenciler, dönem içerisinde yaptıkları faaliyetleri anlatacakları Bitirme Çalışması – I ve II Raporu’nu uygun bir formatta hazırlayarak Bölüm Sekreterliğine </w:t>
            </w:r>
            <w:r w:rsidRPr="00E67CEE">
              <w:rPr>
                <w:b/>
              </w:rPr>
              <w:t>3 (üç) nüsha</w:t>
            </w:r>
            <w:r w:rsidRPr="00E67CEE">
              <w:t xml:space="preserve"> basılı olarak ve bir tane de CD içinde sunacaklardır. </w:t>
            </w:r>
            <w:r w:rsidRPr="00E67CEE">
              <w:rPr>
                <w:b/>
              </w:rPr>
              <w:t>Bitirme Çalışması I alan öğrenciler spiral cilt, Bitirme Çalışması II alan öğrenciler karton kapaklı cilt olarak teslim etmelidirler.</w:t>
            </w:r>
            <w:r w:rsidRPr="00E67CEE">
              <w:t xml:space="preserve"> 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2C2BEF" w:rsidRDefault="002C2BEF" w:rsidP="00922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2BEF" w:rsidRDefault="00511968" w:rsidP="00922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Mayıs 2019</w:t>
            </w:r>
            <w:r w:rsidR="002C2BEF">
              <w:t xml:space="preserve"> </w:t>
            </w:r>
            <w:r>
              <w:t>Cuma</w:t>
            </w:r>
            <w:r w:rsidR="002C2BEF">
              <w:t xml:space="preserve"> </w:t>
            </w:r>
            <w:r w:rsidR="002C2BEF" w:rsidRPr="00511968">
              <w:rPr>
                <w:b/>
                <w:u w:val="single"/>
              </w:rPr>
              <w:t>1</w:t>
            </w:r>
            <w:r w:rsidRPr="00511968">
              <w:rPr>
                <w:b/>
                <w:u w:val="single"/>
              </w:rPr>
              <w:t>2</w:t>
            </w:r>
            <w:r w:rsidR="002C2BEF" w:rsidRPr="00511968">
              <w:rPr>
                <w:b/>
                <w:u w:val="single"/>
              </w:rPr>
              <w:t>.00</w:t>
            </w:r>
          </w:p>
          <w:p w:rsidR="002C2BEF" w:rsidRDefault="002C2BEF" w:rsidP="00922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2BEF" w:rsidRDefault="002C2BEF" w:rsidP="00922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2C2BEF" w:rsidTr="000A1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right w:val="single" w:sz="4" w:space="0" w:color="auto"/>
            </w:tcBorders>
          </w:tcPr>
          <w:p w:rsidR="002C2BEF" w:rsidRDefault="002C2BEF" w:rsidP="000A15FB">
            <w:r>
              <w:t>4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2C2BEF" w:rsidRDefault="002C2BEF" w:rsidP="00C57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Öğrenciler, Bitirme Çalışması – I ve II sunumlarını kendilerine atanan jüri önünde yapacaklardır. Bitirme Çalışması – I ve II dersinden öğrencinin aldığı not bu sunum sonucunda </w:t>
            </w:r>
            <w:r w:rsidR="0039631A">
              <w:t>jüri</w:t>
            </w:r>
            <w:r>
              <w:t xml:space="preserve"> tarafından belirlenecektir.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:rsidR="002C2BEF" w:rsidRDefault="00511968" w:rsidP="0092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Mayıs</w:t>
            </w:r>
            <w:r w:rsidR="002C2BEF">
              <w:t xml:space="preserve"> Pazartesi</w:t>
            </w:r>
          </w:p>
          <w:p w:rsidR="002C2BEF" w:rsidRDefault="002C2BEF" w:rsidP="0092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C2BEF" w:rsidRDefault="002C2BEF" w:rsidP="00922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(Dönem sonu sınavlarının ilk günü)</w:t>
            </w:r>
          </w:p>
        </w:tc>
      </w:tr>
    </w:tbl>
    <w:p w:rsidR="00E67CEE" w:rsidRPr="005478EB" w:rsidRDefault="00E67CEE" w:rsidP="000A15FB">
      <w:pPr>
        <w:rPr>
          <w:b/>
        </w:rPr>
      </w:pPr>
      <w:r w:rsidRPr="005478EB">
        <w:rPr>
          <w:b/>
        </w:rPr>
        <w:t xml:space="preserve">NOT: Bu aşamaları gerçekleştiremeyen öğrenciler sunum yapmayacaklardır. Bilgi için Gülşah OKTA ile görüşebilirsiniz. </w:t>
      </w:r>
    </w:p>
    <w:sectPr w:rsidR="00E67CEE" w:rsidRPr="005478EB" w:rsidSect="00AA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5F5"/>
    <w:multiLevelType w:val="hybridMultilevel"/>
    <w:tmpl w:val="036ECE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FB"/>
    <w:rsid w:val="00091C23"/>
    <w:rsid w:val="000A15FB"/>
    <w:rsid w:val="000F6813"/>
    <w:rsid w:val="0013032A"/>
    <w:rsid w:val="0027052A"/>
    <w:rsid w:val="002806A9"/>
    <w:rsid w:val="00284ECE"/>
    <w:rsid w:val="002A505E"/>
    <w:rsid w:val="002C2BEF"/>
    <w:rsid w:val="003170E0"/>
    <w:rsid w:val="0039631A"/>
    <w:rsid w:val="003D20D5"/>
    <w:rsid w:val="003F3DCE"/>
    <w:rsid w:val="004746BD"/>
    <w:rsid w:val="00511968"/>
    <w:rsid w:val="0052167A"/>
    <w:rsid w:val="00543681"/>
    <w:rsid w:val="005478EB"/>
    <w:rsid w:val="0057774A"/>
    <w:rsid w:val="006B0F9B"/>
    <w:rsid w:val="00722555"/>
    <w:rsid w:val="007C1CF4"/>
    <w:rsid w:val="008C40A9"/>
    <w:rsid w:val="00A06515"/>
    <w:rsid w:val="00A7502B"/>
    <w:rsid w:val="00AA46A3"/>
    <w:rsid w:val="00AB466B"/>
    <w:rsid w:val="00AF4600"/>
    <w:rsid w:val="00B15B7D"/>
    <w:rsid w:val="00BF7C61"/>
    <w:rsid w:val="00C03020"/>
    <w:rsid w:val="00C5748D"/>
    <w:rsid w:val="00D33E1A"/>
    <w:rsid w:val="00D65D03"/>
    <w:rsid w:val="00D66F83"/>
    <w:rsid w:val="00E50950"/>
    <w:rsid w:val="00E67CEE"/>
    <w:rsid w:val="00EA3156"/>
    <w:rsid w:val="00EA5355"/>
    <w:rsid w:val="00F606F3"/>
    <w:rsid w:val="00F9749F"/>
    <w:rsid w:val="00FE336B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5FB"/>
    <w:pPr>
      <w:ind w:left="720"/>
      <w:contextualSpacing/>
    </w:pPr>
  </w:style>
  <w:style w:type="table" w:styleId="TabloKlavuzu">
    <w:name w:val="Table Grid"/>
    <w:basedOn w:val="NormalTablo"/>
    <w:uiPriority w:val="59"/>
    <w:rsid w:val="000A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0A15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84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15FB"/>
    <w:pPr>
      <w:ind w:left="720"/>
      <w:contextualSpacing/>
    </w:pPr>
  </w:style>
  <w:style w:type="table" w:styleId="TabloKlavuzu">
    <w:name w:val="Table Grid"/>
    <w:basedOn w:val="NormalTablo"/>
    <w:uiPriority w:val="59"/>
    <w:rsid w:val="000A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">
    <w:name w:val="Light List"/>
    <w:basedOn w:val="NormalTablo"/>
    <w:uiPriority w:val="61"/>
    <w:rsid w:val="000A15F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84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ktronik@g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GYTE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Arif Ergin</dc:creator>
  <cp:lastModifiedBy>User</cp:lastModifiedBy>
  <cp:revision>3</cp:revision>
  <cp:lastPrinted>2013-09-25T07:11:00Z</cp:lastPrinted>
  <dcterms:created xsi:type="dcterms:W3CDTF">2019-02-21T10:54:00Z</dcterms:created>
  <dcterms:modified xsi:type="dcterms:W3CDTF">2019-02-21T11:00:00Z</dcterms:modified>
</cp:coreProperties>
</file>