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72E4A" w14:textId="77777777" w:rsidR="001A4D02" w:rsidRDefault="001A4D02" w:rsidP="001A4D02">
      <w:r>
        <w:t>Tanımlar</w:t>
      </w:r>
    </w:p>
    <w:p w14:paraId="43E7A7FF" w14:textId="77777777" w:rsidR="001A4D02" w:rsidRDefault="001A4D02" w:rsidP="001A4D02">
      <w:r>
        <w:t>Madde 1.</w:t>
      </w:r>
    </w:p>
    <w:p w14:paraId="2924B6AF" w14:textId="77777777" w:rsidR="001A4D02" w:rsidRDefault="001A4D02" w:rsidP="001A4D02">
      <w:r>
        <w:t>Bu yönerge içinde geçmekte olan; GTÜ: Gebze Teknik Üniversitesi’ni, YDB: Yabancı Diller Bölümü’nü; KKK: Kurslar Koordinasyon Komisyonu’nu tanımlamaktadır.</w:t>
      </w:r>
    </w:p>
    <w:p w14:paraId="00811146" w14:textId="77777777" w:rsidR="001A4D02" w:rsidRDefault="001A4D02" w:rsidP="001A4D02">
      <w:r>
        <w:t>Amaç</w:t>
      </w:r>
    </w:p>
    <w:p w14:paraId="728058A8" w14:textId="77777777" w:rsidR="001A4D02" w:rsidRDefault="001A4D02" w:rsidP="001A4D02">
      <w:r>
        <w:t>Madde 2.</w:t>
      </w:r>
      <w:bookmarkStart w:id="0" w:name="_GoBack"/>
      <w:bookmarkEnd w:id="0"/>
    </w:p>
    <w:p w14:paraId="40D62802" w14:textId="77777777" w:rsidR="001A4D02" w:rsidRDefault="001A4D02" w:rsidP="001A4D02">
      <w:r>
        <w:t>GTÜ YDB’nde faaliyet gösterecek Dil Kursları ile GTÜ’nin tanıtımına katkı sağlanması, akademik ortamda uzman eğitmenler tarafından hazırlanmış nitelikli dil programlarının ve kurslarının yürütülmesi ve katılımcılara çağdaş metotlarla, öğrenci odaklı dil öğretim anlayışı ile gerekli olan bilgi ve becerilerin kazandırılmasıdır.</w:t>
      </w:r>
    </w:p>
    <w:p w14:paraId="72C9A738" w14:textId="77777777" w:rsidR="001A4D02" w:rsidRDefault="001A4D02" w:rsidP="001A4D02">
      <w:r>
        <w:t>Eğitim Programları</w:t>
      </w:r>
    </w:p>
    <w:p w14:paraId="3D210F06" w14:textId="77777777" w:rsidR="001A4D02" w:rsidRDefault="001A4D02" w:rsidP="001A4D02">
      <w:r>
        <w:t>Madde 3.</w:t>
      </w:r>
    </w:p>
    <w:p w14:paraId="384A2070" w14:textId="77777777" w:rsidR="001A4D02" w:rsidRDefault="001A4D02" w:rsidP="001A4D02">
      <w:r>
        <w:t>YETİŞKİNLERE YÖNELİK GENEL İNGİLİZCE, İŞ İNGİLİZCESİ, KPDS – ÜDS, TOEFL, YDS Sınavlarına yönelik programlar, AÇIKÖĞRETİM Programına uygun İngilizce Kursu, İNGİLİZCE KONUŞMA Kursu, 7 ve 8. sınıflarda eğitim gören İLKÖĞRETİM ÖĞRENCİLERİNE YÖNELİK İngilizce Kurslarıdır. Ayrıca gelen taleplere göre KKK tarafından yukarıda belirtilen programlardan farklı Yabancı Dil Programları açılabilir.</w:t>
      </w:r>
    </w:p>
    <w:p w14:paraId="0ECB3890" w14:textId="77777777" w:rsidR="001A4D02" w:rsidRDefault="001A4D02" w:rsidP="001A4D02">
      <w:r>
        <w:t>Kurslar Koordinasyon Komisyonu’nun Oluşturulması</w:t>
      </w:r>
    </w:p>
    <w:p w14:paraId="2545B7EB" w14:textId="77777777" w:rsidR="001A4D02" w:rsidRDefault="001A4D02" w:rsidP="001A4D02">
      <w:r>
        <w:t>Madde 4.</w:t>
      </w:r>
    </w:p>
    <w:p w14:paraId="7EAD7069" w14:textId="77777777" w:rsidR="001A4D02" w:rsidRDefault="001A4D02" w:rsidP="001A4D02">
      <w:r>
        <w:t>KKK YDB öğretim elemanları arasından liyakat esasları dikkate alınarak önerilen adaylar içinden Rektör tarafından seçilen beş üyeden oluşur. KKK her yıl Eylül’ün ilk haftası toplanır ve kendi içinden aday olan bir kişiyi gizli oyla bir yıllığına KKK başkanı olarak belirler.</w:t>
      </w:r>
    </w:p>
    <w:p w14:paraId="5EBE5544" w14:textId="77777777" w:rsidR="001A4D02" w:rsidRDefault="001A4D02" w:rsidP="001A4D02">
      <w:r>
        <w:t>KKK Yetki ve Sorumlulukları</w:t>
      </w:r>
    </w:p>
    <w:p w14:paraId="46DA0BE9" w14:textId="77777777" w:rsidR="001A4D02" w:rsidRDefault="001A4D02" w:rsidP="001A4D02">
      <w:r>
        <w:t>Madde 5.</w:t>
      </w:r>
    </w:p>
    <w:p w14:paraId="3607CD4D" w14:textId="77777777" w:rsidR="001A4D02" w:rsidRDefault="001A4D02" w:rsidP="001A4D02">
      <w:r>
        <w:t>Açılacak programlar ve sınıf açılabilmesi için gerekli olan en az ve en fazla kursiyer sayısı, kurs ücretleri ve ödeme koşulları, kurs süresi ve takvimi ile kurs günleri ve saatleri (mesai saatleri dışında olmak kaydıyla), açılacak kurslarda görev alacak öğretim elemanları ve sorumlulukları, programlarda takip edilecek ders, alıştırma kitapları, işlenecek program içeriği ve yapılacak tüm sınavlar, KKK tarafından belirlenir.</w:t>
      </w:r>
    </w:p>
    <w:p w14:paraId="645BCCC6" w14:textId="77777777" w:rsidR="001A4D02" w:rsidRDefault="001A4D02" w:rsidP="001A4D02">
      <w:r>
        <w:t>Kursların Tanıtımı</w:t>
      </w:r>
    </w:p>
    <w:p w14:paraId="30CBC4E9" w14:textId="77777777" w:rsidR="001A4D02" w:rsidRDefault="001A4D02" w:rsidP="001A4D02">
      <w:r>
        <w:t>Madde 6.</w:t>
      </w:r>
    </w:p>
    <w:p w14:paraId="144DF796" w14:textId="77777777" w:rsidR="001A4D02" w:rsidRDefault="001A4D02" w:rsidP="001A4D02">
      <w:r>
        <w:t>Açılacak kursların etkin bir şekilde duyurulması için GTÜ WEB Sitesi Ana Sayfada sürekli ilanlar yayınlanır.</w:t>
      </w:r>
    </w:p>
    <w:p w14:paraId="0E200046" w14:textId="77777777" w:rsidR="001A4D02" w:rsidRDefault="001A4D02" w:rsidP="001A4D02">
      <w:r>
        <w:t>Kursa Kayıt İşlemleri</w:t>
      </w:r>
    </w:p>
    <w:p w14:paraId="7CB73B8B" w14:textId="77777777" w:rsidR="001A4D02" w:rsidRDefault="001A4D02" w:rsidP="001A4D02">
      <w:r>
        <w:t>Madde 7.</w:t>
      </w:r>
    </w:p>
    <w:p w14:paraId="1C743397" w14:textId="77777777" w:rsidR="001A4D02" w:rsidRDefault="001A4D02" w:rsidP="001A4D02">
      <w:r>
        <w:lastRenderedPageBreak/>
        <w:t>Kayıt için gerekli şartlar ve belgeler KKK tarafından belirlenir ve ilan edilir. Kurslara yeterli sayıda kursiyer kayıt yaptırmadığı takdirde KKK sınıf açmayabilir ya da aynı kurda sınıf birleştirmelerine gidebilir. Sınıf açılmadığı takdirde söz konusu dönem için alınan ücret kursiyerlere iade edilir.</w:t>
      </w:r>
    </w:p>
    <w:p w14:paraId="30EBF781" w14:textId="77777777" w:rsidR="001A4D02" w:rsidRDefault="001A4D02" w:rsidP="001A4D02">
      <w:r>
        <w:t>Kurs Ücreti</w:t>
      </w:r>
    </w:p>
    <w:p w14:paraId="6782ECEC" w14:textId="77777777" w:rsidR="001A4D02" w:rsidRDefault="001A4D02" w:rsidP="001A4D02">
      <w:r>
        <w:t>Madde 8.</w:t>
      </w:r>
    </w:p>
    <w:p w14:paraId="24C80A81" w14:textId="77777777" w:rsidR="001A4D02" w:rsidRDefault="001A4D02" w:rsidP="001A4D02">
      <w:r>
        <w:t>Madde 3’te belirtilen programlar ücretli olup, KKK tarafından uygun görülen zamanlarda başlamak üzere, uygun görülen süreler için talebe göre kurslar açılabilir. Kurs ücreti, KKK tarafından ilan edilecek tarihten önce Döner Sermaye İşletme Müdürlüğü’nün bildireceği banka hesabına yatırılır ve dekont, kayıt aşamasında YDB Kayıt Bürosuna teslim edilir.</w:t>
      </w:r>
    </w:p>
    <w:p w14:paraId="2947B881" w14:textId="77777777" w:rsidR="001A4D02" w:rsidRDefault="001A4D02" w:rsidP="001A4D02">
      <w:r>
        <w:t>Kurs Ücreti İndirim Koşulları</w:t>
      </w:r>
    </w:p>
    <w:p w14:paraId="3F7DE4D6" w14:textId="77777777" w:rsidR="001A4D02" w:rsidRDefault="001A4D02" w:rsidP="001A4D02">
      <w:r>
        <w:t>Madde 9.</w:t>
      </w:r>
    </w:p>
    <w:p w14:paraId="5BC0B384" w14:textId="77777777" w:rsidR="001A4D02" w:rsidRDefault="001A4D02" w:rsidP="001A4D02">
      <w:r>
        <w:t>GTÜ öğrenci ve personeline her dönem belirlenecek kurs ücretleri üzerinden % 10 indirim uygulanır.</w:t>
      </w:r>
    </w:p>
    <w:p w14:paraId="0AB3BDA0" w14:textId="77777777" w:rsidR="001A4D02" w:rsidRDefault="001A4D02" w:rsidP="001A4D02">
      <w:r>
        <w:t>Seviye Tespit Sınavı</w:t>
      </w:r>
    </w:p>
    <w:p w14:paraId="2C7E6178" w14:textId="77777777" w:rsidR="001A4D02" w:rsidRDefault="001A4D02" w:rsidP="001A4D02">
      <w:r>
        <w:t>Madde 10.</w:t>
      </w:r>
    </w:p>
    <w:p w14:paraId="076DF0DE" w14:textId="77777777" w:rsidR="001A4D02" w:rsidRDefault="001A4D02" w:rsidP="001A4D02">
      <w:r>
        <w:t>Programlar başlamadan önce, kursiyerlere Seviye Tespit Sınavı uygulanarak kursiyerlerin eğitim göreceği kur belirlenir. Seviye Tespit Sınavı ücretli olup kayıt yaptıran kursiyerlerin kurs ücretinden düşülür. Kayıt yaptırmayan başvuru sahiplerine sınav ücreti iade edilmez. KPDS – ÜDS, TOEFL, YDS, İNGİLİZCE KONUŞMA kurslarına katılabilmek için en az 3. kuru (Intermediate) başarıyla tamamlamak veya yapılacak Seviye Tespit Sınavında Intermediate (Orta) düzeyi geçmek gerekmektedir.</w:t>
      </w:r>
    </w:p>
    <w:p w14:paraId="1FBE37F0" w14:textId="77777777" w:rsidR="001A4D02" w:rsidRDefault="001A4D02" w:rsidP="001A4D02">
      <w:r>
        <w:t>Başarı Durumu</w:t>
      </w:r>
    </w:p>
    <w:p w14:paraId="5F74AA02" w14:textId="77777777" w:rsidR="001A4D02" w:rsidRDefault="001A4D02" w:rsidP="001A4D02">
      <w:r>
        <w:t>Madde 11.</w:t>
      </w:r>
    </w:p>
    <w:p w14:paraId="19AAF4EE" w14:textId="77777777" w:rsidR="001A4D02" w:rsidRDefault="001A4D02" w:rsidP="001A4D02">
      <w:r>
        <w:t>GENEL İNGİLİZCE, İŞ İNGİLİZCESİ, İNGİLİZCE KONUŞMA KURSLARINDA ve İLKÖĞRETİM ÖĞRENCİLERİNE YÖNELİK İNGİLİZCE KURSUNDA her kurda bir ara sınav ve bir final sınavı yapılır. Ara sınavın % 40’ı ve final sınavının % 60’ı alınarak başarı puanı hesaplanır. Bir üst kura geçebilmek için final sınavından en az 50 puan alınması, ara sınav ve final sınavları not ortalamasının en az 50 olması zorunludur. Yukarıda belirtilen programlarda başarılı olan katılımcılara GTÜ YDB tarafından hazırlanan ve GTÜ Matbaası tarafından basılan GTÜENGLISH DİL KURSLARI Başarı Belgesi verilir. Diğer Programların (KPDS-ÜDS, YDS, TOEFL) sınavları, ders öğretim elemanları ve KKK tarafından belirlenir.</w:t>
      </w:r>
    </w:p>
    <w:p w14:paraId="4E831F02" w14:textId="77777777" w:rsidR="001A4D02" w:rsidRDefault="001A4D02" w:rsidP="001A4D02">
      <w:r>
        <w:t>Devam Durumu</w:t>
      </w:r>
    </w:p>
    <w:p w14:paraId="174973AF" w14:textId="77777777" w:rsidR="001A4D02" w:rsidRDefault="001A4D02" w:rsidP="001A4D02">
      <w:r>
        <w:t>Madde 12.</w:t>
      </w:r>
    </w:p>
    <w:p w14:paraId="77E7BFE3" w14:textId="77777777" w:rsidR="001A4D02" w:rsidRDefault="001A4D02" w:rsidP="001A4D02">
      <w:r>
        <w:t xml:space="preserve">Programlarımıza % 70 devam mecburiyeti bulunmaktadır. Toplam % 30’dan fazla devamsızlık yapan kursiyerler devamsızlıktan kalmış sayılırlar. Bu kursiyerler, Kurs Başarı Belgesi alamazlar ve kendilerine ücret iadesi yapılmaz. Bu </w:t>
      </w:r>
      <w:r>
        <w:lastRenderedPageBreak/>
        <w:t>durumda olan kursiyerler kursa devam etmek isterlerse yeni kayıt yaptırarak başarısız oldukları kuru tekrarlamak zorundadırlar.</w:t>
      </w:r>
    </w:p>
    <w:p w14:paraId="10B953F7" w14:textId="77777777" w:rsidR="001A4D02" w:rsidRDefault="001A4D02" w:rsidP="001A4D02">
      <w:r>
        <w:t>Telafi Sınavı</w:t>
      </w:r>
    </w:p>
    <w:p w14:paraId="30D6DECF" w14:textId="77777777" w:rsidR="001A4D02" w:rsidRDefault="001A4D02" w:rsidP="001A4D02">
      <w:r>
        <w:t>Madde 13.</w:t>
      </w:r>
    </w:p>
    <w:p w14:paraId="3E2E67E4" w14:textId="77777777" w:rsidR="001A4D02" w:rsidRDefault="001A4D02" w:rsidP="001A4D02">
      <w:r>
        <w:t>Sınava giremeyen öğrenciler, mazeretlerini sınav tarihinden itibaren en geç üç gün içinde resmi olarak belgelendirdikleri takdirde (İş yerinden yazı, Hükümet Tabipliğinden doktor raporu, vs…) KKK tarafından belirlenecek tarih ve saatte Telafi Sınavına girebilirler.</w:t>
      </w:r>
    </w:p>
    <w:p w14:paraId="1554749E" w14:textId="77777777" w:rsidR="001A4D02" w:rsidRDefault="001A4D02" w:rsidP="001A4D02">
      <w:r>
        <w:t>Kampuse Giriş ve Sorumluluk</w:t>
      </w:r>
    </w:p>
    <w:p w14:paraId="640A7C41" w14:textId="77777777" w:rsidR="001A4D02" w:rsidRDefault="001A4D02" w:rsidP="001A4D02">
      <w:r>
        <w:t>Madde 14.</w:t>
      </w:r>
    </w:p>
    <w:p w14:paraId="014DC5EC" w14:textId="77777777" w:rsidR="001A4D02" w:rsidRDefault="001A4D02" w:rsidP="001A4D02">
      <w:r>
        <w:t>Kursiyerler, YDB Başkanlığı GTÜENGLISH DİL KURSLARI Kayıt Bürosuna kayıt yaptırdıktan sonra kampus güvenliğine verilecek isim listesinden kontrol yapılabilmesi için nüfus cüzdanı ya da sürücü belgelerini kampus girişinde göstererek kampusa giriş yapabilirler.</w:t>
      </w:r>
    </w:p>
    <w:p w14:paraId="1FAEAF53" w14:textId="77777777" w:rsidR="001A4D02" w:rsidRDefault="001A4D02" w:rsidP="001A4D02">
      <w:r>
        <w:t>Madde 15.</w:t>
      </w:r>
    </w:p>
    <w:p w14:paraId="0B88CCA9" w14:textId="77777777" w:rsidR="001A4D02" w:rsidRDefault="001A4D02" w:rsidP="001A4D02">
      <w:r>
        <w:t>Küçük yaştaki kursiyerlerin sorumlulukları velilerine aittir. Kampus içerisinde, bina ve sınıflarda kaybolan ve zarar gören eşyalar için sorumluluk kabul edilmez.</w:t>
      </w:r>
    </w:p>
    <w:p w14:paraId="1A2035A4" w14:textId="77777777" w:rsidR="001A4D02" w:rsidRDefault="001A4D02" w:rsidP="001A4D02">
      <w:r>
        <w:t>Yürürlük</w:t>
      </w:r>
    </w:p>
    <w:p w14:paraId="60B6A649" w14:textId="77777777" w:rsidR="001A4D02" w:rsidRDefault="001A4D02" w:rsidP="001A4D02">
      <w:r>
        <w:t>Madde 16.</w:t>
      </w:r>
    </w:p>
    <w:p w14:paraId="5A162E93" w14:textId="77777777" w:rsidR="001A4D02" w:rsidRDefault="001A4D02" w:rsidP="001A4D02">
      <w:r>
        <w:t>Bu Yönerge yayımı tarihinde yürürlüğe girer.</w:t>
      </w:r>
    </w:p>
    <w:p w14:paraId="20059CB7" w14:textId="77777777" w:rsidR="001A4D02" w:rsidRDefault="001A4D02" w:rsidP="001A4D02">
      <w:r>
        <w:t>Yürütme</w:t>
      </w:r>
    </w:p>
    <w:p w14:paraId="1259CDC2" w14:textId="77777777" w:rsidR="001A4D02" w:rsidRDefault="001A4D02" w:rsidP="001A4D02">
      <w:r>
        <w:t>Madde 17.</w:t>
      </w:r>
    </w:p>
    <w:p w14:paraId="1A374493" w14:textId="77777777" w:rsidR="001A4D02" w:rsidRDefault="001A4D02" w:rsidP="001A4D02">
      <w:r>
        <w:t>Bu Yönerge hükümlerini GTÜ Rektörü yürütür.</w:t>
      </w:r>
    </w:p>
    <w:p w14:paraId="554E7E9D" w14:textId="77777777" w:rsidR="001A4D02" w:rsidRDefault="001A4D02" w:rsidP="001A4D02">
      <w:r>
        <w:t>Yönergenin Kabul Edildiği Senato Kararı</w:t>
      </w:r>
    </w:p>
    <w:tbl>
      <w:tblPr>
        <w:tblW w:w="0" w:type="auto"/>
        <w:tblBorders>
          <w:top w:val="nil"/>
          <w:left w:val="nil"/>
          <w:bottom w:val="nil"/>
          <w:right w:val="nil"/>
        </w:tblBorders>
        <w:tblLayout w:type="fixed"/>
        <w:tblLook w:val="0000" w:firstRow="0" w:lastRow="0" w:firstColumn="0" w:lastColumn="0" w:noHBand="0" w:noVBand="0"/>
      </w:tblPr>
      <w:tblGrid>
        <w:gridCol w:w="2706"/>
        <w:gridCol w:w="1353"/>
        <w:gridCol w:w="1353"/>
        <w:gridCol w:w="2707"/>
      </w:tblGrid>
      <w:tr w:rsidR="001A4D02" w:rsidRPr="001A4D02" w14:paraId="4CE79593" w14:textId="77777777">
        <w:trPr>
          <w:trHeight w:val="134"/>
        </w:trPr>
        <w:tc>
          <w:tcPr>
            <w:tcW w:w="8119" w:type="dxa"/>
            <w:gridSpan w:val="4"/>
          </w:tcPr>
          <w:p w14:paraId="3F5C2441" w14:textId="77777777" w:rsidR="001A4D02" w:rsidRPr="001A4D02" w:rsidRDefault="001A4D02" w:rsidP="001A4D02">
            <w:pPr>
              <w:autoSpaceDE w:val="0"/>
              <w:autoSpaceDN w:val="0"/>
              <w:adjustRightInd w:val="0"/>
              <w:spacing w:after="0" w:line="240" w:lineRule="auto"/>
              <w:jc w:val="center"/>
              <w:rPr>
                <w:rFonts w:ascii="Times New Roman" w:hAnsi="Times New Roman" w:cs="Times New Roman"/>
                <w:color w:val="000000"/>
                <w:sz w:val="20"/>
                <w:szCs w:val="20"/>
              </w:rPr>
            </w:pPr>
            <w:r w:rsidRPr="001A4D02">
              <w:rPr>
                <w:rFonts w:ascii="Times New Roman" w:hAnsi="Times New Roman" w:cs="Times New Roman"/>
                <w:b/>
                <w:bCs/>
                <w:color w:val="000000"/>
                <w:sz w:val="20"/>
                <w:szCs w:val="20"/>
              </w:rPr>
              <w:t xml:space="preserve">Yönergenin Kabul Edildiği Senato Kararı </w:t>
            </w:r>
          </w:p>
        </w:tc>
      </w:tr>
      <w:tr w:rsidR="001A4D02" w:rsidRPr="001A4D02" w14:paraId="5236B9BB" w14:textId="77777777">
        <w:trPr>
          <w:trHeight w:val="134"/>
        </w:trPr>
        <w:tc>
          <w:tcPr>
            <w:tcW w:w="4059" w:type="dxa"/>
            <w:gridSpan w:val="2"/>
          </w:tcPr>
          <w:p w14:paraId="6B61F893" w14:textId="77777777" w:rsidR="001A4D02" w:rsidRPr="001A4D02" w:rsidRDefault="001A4D02" w:rsidP="001A4D02">
            <w:pPr>
              <w:autoSpaceDE w:val="0"/>
              <w:autoSpaceDN w:val="0"/>
              <w:adjustRightInd w:val="0"/>
              <w:spacing w:after="0" w:line="240" w:lineRule="auto"/>
              <w:jc w:val="center"/>
              <w:rPr>
                <w:rFonts w:ascii="Times New Roman" w:hAnsi="Times New Roman" w:cs="Times New Roman"/>
                <w:color w:val="000000"/>
                <w:sz w:val="20"/>
                <w:szCs w:val="20"/>
              </w:rPr>
            </w:pPr>
            <w:r w:rsidRPr="001A4D02">
              <w:rPr>
                <w:rFonts w:ascii="Times New Roman" w:hAnsi="Times New Roman" w:cs="Times New Roman"/>
                <w:b/>
                <w:bCs/>
                <w:color w:val="000000"/>
                <w:sz w:val="20"/>
                <w:szCs w:val="20"/>
              </w:rPr>
              <w:t xml:space="preserve">Tarihi </w:t>
            </w:r>
          </w:p>
        </w:tc>
        <w:tc>
          <w:tcPr>
            <w:tcW w:w="4059" w:type="dxa"/>
            <w:gridSpan w:val="2"/>
          </w:tcPr>
          <w:p w14:paraId="288A06E1" w14:textId="77777777" w:rsidR="001A4D02" w:rsidRPr="001A4D02" w:rsidRDefault="001A4D02" w:rsidP="001A4D02">
            <w:pPr>
              <w:autoSpaceDE w:val="0"/>
              <w:autoSpaceDN w:val="0"/>
              <w:adjustRightInd w:val="0"/>
              <w:spacing w:after="0" w:line="240" w:lineRule="auto"/>
              <w:jc w:val="center"/>
              <w:rPr>
                <w:rFonts w:ascii="Times New Roman" w:hAnsi="Times New Roman" w:cs="Times New Roman"/>
                <w:color w:val="000000"/>
                <w:sz w:val="20"/>
                <w:szCs w:val="20"/>
              </w:rPr>
            </w:pPr>
            <w:r w:rsidRPr="001A4D02">
              <w:rPr>
                <w:rFonts w:ascii="Times New Roman" w:hAnsi="Times New Roman" w:cs="Times New Roman"/>
                <w:b/>
                <w:bCs/>
                <w:color w:val="000000"/>
                <w:sz w:val="20"/>
                <w:szCs w:val="20"/>
              </w:rPr>
              <w:t xml:space="preserve">Sayısı </w:t>
            </w:r>
          </w:p>
        </w:tc>
      </w:tr>
      <w:tr w:rsidR="001A4D02" w:rsidRPr="001A4D02" w14:paraId="0CA629AE" w14:textId="77777777">
        <w:trPr>
          <w:trHeight w:val="143"/>
        </w:trPr>
        <w:tc>
          <w:tcPr>
            <w:tcW w:w="4059" w:type="dxa"/>
            <w:gridSpan w:val="2"/>
          </w:tcPr>
          <w:p w14:paraId="18802C87" w14:textId="77777777" w:rsidR="001A4D02" w:rsidRPr="001A4D02" w:rsidRDefault="001A4D02" w:rsidP="001A4D02">
            <w:pPr>
              <w:autoSpaceDE w:val="0"/>
              <w:autoSpaceDN w:val="0"/>
              <w:adjustRightInd w:val="0"/>
              <w:spacing w:after="0" w:line="240" w:lineRule="auto"/>
              <w:jc w:val="center"/>
              <w:rPr>
                <w:rFonts w:ascii="Times New Roman" w:hAnsi="Times New Roman" w:cs="Times New Roman"/>
                <w:color w:val="000000"/>
              </w:rPr>
            </w:pPr>
            <w:r w:rsidRPr="001A4D02">
              <w:rPr>
                <w:rFonts w:ascii="Times New Roman" w:hAnsi="Times New Roman" w:cs="Times New Roman"/>
                <w:color w:val="000000"/>
              </w:rPr>
              <w:t xml:space="preserve">07.09.2006 </w:t>
            </w:r>
          </w:p>
        </w:tc>
        <w:tc>
          <w:tcPr>
            <w:tcW w:w="4059" w:type="dxa"/>
            <w:gridSpan w:val="2"/>
          </w:tcPr>
          <w:p w14:paraId="0838F89C" w14:textId="77777777" w:rsidR="001A4D02" w:rsidRPr="001A4D02" w:rsidRDefault="001A4D02" w:rsidP="001A4D02">
            <w:pPr>
              <w:autoSpaceDE w:val="0"/>
              <w:autoSpaceDN w:val="0"/>
              <w:adjustRightInd w:val="0"/>
              <w:spacing w:after="0" w:line="240" w:lineRule="auto"/>
              <w:jc w:val="center"/>
              <w:rPr>
                <w:rFonts w:ascii="Times New Roman" w:hAnsi="Times New Roman" w:cs="Times New Roman"/>
                <w:color w:val="000000"/>
              </w:rPr>
            </w:pPr>
            <w:r w:rsidRPr="001A4D02">
              <w:rPr>
                <w:rFonts w:ascii="Times New Roman" w:hAnsi="Times New Roman" w:cs="Times New Roman"/>
                <w:color w:val="000000"/>
              </w:rPr>
              <w:t xml:space="preserve">2006/11 </w:t>
            </w:r>
          </w:p>
        </w:tc>
      </w:tr>
      <w:tr w:rsidR="001A4D02" w:rsidRPr="001A4D02" w14:paraId="6A2B9E51" w14:textId="77777777">
        <w:trPr>
          <w:trHeight w:val="134"/>
        </w:trPr>
        <w:tc>
          <w:tcPr>
            <w:tcW w:w="8119" w:type="dxa"/>
            <w:gridSpan w:val="4"/>
          </w:tcPr>
          <w:p w14:paraId="5D99A3BE" w14:textId="77777777" w:rsidR="001A4D02" w:rsidRPr="001A4D02" w:rsidRDefault="001A4D02" w:rsidP="001A4D02">
            <w:pPr>
              <w:autoSpaceDE w:val="0"/>
              <w:autoSpaceDN w:val="0"/>
              <w:adjustRightInd w:val="0"/>
              <w:spacing w:after="0" w:line="240" w:lineRule="auto"/>
              <w:ind w:hanging="340"/>
              <w:jc w:val="center"/>
              <w:rPr>
                <w:rFonts w:ascii="Times New Roman" w:hAnsi="Times New Roman" w:cs="Times New Roman"/>
                <w:color w:val="000000"/>
                <w:sz w:val="20"/>
                <w:szCs w:val="20"/>
              </w:rPr>
            </w:pPr>
            <w:r w:rsidRPr="001A4D02">
              <w:rPr>
                <w:rFonts w:ascii="Times New Roman" w:hAnsi="Times New Roman" w:cs="Times New Roman"/>
                <w:b/>
                <w:bCs/>
                <w:color w:val="000000"/>
                <w:sz w:val="20"/>
                <w:szCs w:val="20"/>
              </w:rPr>
              <w:t xml:space="preserve">Yönerge’de Değişiklik Yapan Üniversite Senatosu Kararları </w:t>
            </w:r>
          </w:p>
        </w:tc>
      </w:tr>
      <w:tr w:rsidR="001A4D02" w:rsidRPr="001A4D02" w14:paraId="6E441C45" w14:textId="77777777">
        <w:trPr>
          <w:trHeight w:val="134"/>
        </w:trPr>
        <w:tc>
          <w:tcPr>
            <w:tcW w:w="4059" w:type="dxa"/>
            <w:gridSpan w:val="2"/>
          </w:tcPr>
          <w:p w14:paraId="266571A7" w14:textId="77777777" w:rsidR="001A4D02" w:rsidRPr="001A4D02" w:rsidRDefault="001A4D02" w:rsidP="001A4D02">
            <w:pPr>
              <w:autoSpaceDE w:val="0"/>
              <w:autoSpaceDN w:val="0"/>
              <w:adjustRightInd w:val="0"/>
              <w:spacing w:after="0" w:line="240" w:lineRule="auto"/>
              <w:jc w:val="center"/>
              <w:rPr>
                <w:rFonts w:ascii="Times New Roman" w:hAnsi="Times New Roman" w:cs="Times New Roman"/>
                <w:color w:val="000000"/>
                <w:sz w:val="20"/>
                <w:szCs w:val="20"/>
              </w:rPr>
            </w:pPr>
            <w:r w:rsidRPr="001A4D02">
              <w:rPr>
                <w:rFonts w:ascii="Times New Roman" w:hAnsi="Times New Roman" w:cs="Times New Roman"/>
                <w:b/>
                <w:bCs/>
                <w:color w:val="000000"/>
                <w:sz w:val="20"/>
                <w:szCs w:val="20"/>
              </w:rPr>
              <w:t xml:space="preserve">Tarihi </w:t>
            </w:r>
          </w:p>
        </w:tc>
        <w:tc>
          <w:tcPr>
            <w:tcW w:w="4059" w:type="dxa"/>
            <w:gridSpan w:val="2"/>
          </w:tcPr>
          <w:p w14:paraId="1CC5E08C" w14:textId="77777777" w:rsidR="001A4D02" w:rsidRPr="001A4D02" w:rsidRDefault="001A4D02" w:rsidP="001A4D02">
            <w:pPr>
              <w:autoSpaceDE w:val="0"/>
              <w:autoSpaceDN w:val="0"/>
              <w:adjustRightInd w:val="0"/>
              <w:spacing w:after="0" w:line="240" w:lineRule="auto"/>
              <w:jc w:val="center"/>
              <w:rPr>
                <w:rFonts w:ascii="Times New Roman" w:hAnsi="Times New Roman" w:cs="Times New Roman"/>
                <w:color w:val="000000"/>
                <w:sz w:val="20"/>
                <w:szCs w:val="20"/>
              </w:rPr>
            </w:pPr>
            <w:r w:rsidRPr="001A4D02">
              <w:rPr>
                <w:rFonts w:ascii="Times New Roman" w:hAnsi="Times New Roman" w:cs="Times New Roman"/>
                <w:b/>
                <w:bCs/>
                <w:color w:val="000000"/>
                <w:sz w:val="20"/>
                <w:szCs w:val="20"/>
              </w:rPr>
              <w:t xml:space="preserve">Sayısı </w:t>
            </w:r>
          </w:p>
        </w:tc>
      </w:tr>
      <w:tr w:rsidR="001A4D02" w:rsidRPr="001A4D02" w14:paraId="5E45178A" w14:textId="77777777">
        <w:trPr>
          <w:trHeight w:val="135"/>
        </w:trPr>
        <w:tc>
          <w:tcPr>
            <w:tcW w:w="2706" w:type="dxa"/>
          </w:tcPr>
          <w:p w14:paraId="45FD72DC" w14:textId="77777777" w:rsidR="001A4D02" w:rsidRPr="001A4D02" w:rsidRDefault="001A4D02" w:rsidP="001A4D02">
            <w:pPr>
              <w:autoSpaceDE w:val="0"/>
              <w:autoSpaceDN w:val="0"/>
              <w:adjustRightInd w:val="0"/>
              <w:spacing w:after="0" w:line="240" w:lineRule="auto"/>
              <w:jc w:val="center"/>
              <w:rPr>
                <w:rFonts w:ascii="Times New Roman" w:hAnsi="Times New Roman" w:cs="Times New Roman"/>
                <w:color w:val="000000"/>
                <w:sz w:val="24"/>
                <w:szCs w:val="24"/>
              </w:rPr>
            </w:pPr>
            <w:r w:rsidRPr="001A4D02">
              <w:rPr>
                <w:rFonts w:ascii="Times New Roman" w:hAnsi="Times New Roman" w:cs="Times New Roman"/>
                <w:color w:val="000000"/>
                <w:sz w:val="24"/>
                <w:szCs w:val="24"/>
              </w:rPr>
              <w:t xml:space="preserve">(1) </w:t>
            </w:r>
          </w:p>
        </w:tc>
        <w:tc>
          <w:tcPr>
            <w:tcW w:w="2706" w:type="dxa"/>
            <w:gridSpan w:val="2"/>
          </w:tcPr>
          <w:p w14:paraId="272C3C10" w14:textId="77777777" w:rsidR="001A4D02" w:rsidRPr="001A4D02" w:rsidRDefault="001A4D02" w:rsidP="001A4D02">
            <w:pPr>
              <w:autoSpaceDE w:val="0"/>
              <w:autoSpaceDN w:val="0"/>
              <w:adjustRightInd w:val="0"/>
              <w:spacing w:after="0" w:line="240" w:lineRule="auto"/>
              <w:jc w:val="center"/>
              <w:rPr>
                <w:rFonts w:ascii="Times New Roman" w:hAnsi="Times New Roman" w:cs="Times New Roman"/>
                <w:color w:val="000000"/>
                <w:sz w:val="20"/>
                <w:szCs w:val="20"/>
              </w:rPr>
            </w:pPr>
            <w:r w:rsidRPr="001A4D02">
              <w:rPr>
                <w:rFonts w:ascii="Times New Roman" w:hAnsi="Times New Roman" w:cs="Times New Roman"/>
                <w:color w:val="000000"/>
                <w:sz w:val="20"/>
                <w:szCs w:val="20"/>
              </w:rPr>
              <w:t xml:space="preserve">24.12.2014 </w:t>
            </w:r>
          </w:p>
        </w:tc>
        <w:tc>
          <w:tcPr>
            <w:tcW w:w="2706" w:type="dxa"/>
          </w:tcPr>
          <w:p w14:paraId="6708F8FE" w14:textId="77777777" w:rsidR="001A4D02" w:rsidRPr="001A4D02" w:rsidRDefault="001A4D02" w:rsidP="001A4D02">
            <w:pPr>
              <w:autoSpaceDE w:val="0"/>
              <w:autoSpaceDN w:val="0"/>
              <w:adjustRightInd w:val="0"/>
              <w:spacing w:after="0" w:line="240" w:lineRule="auto"/>
              <w:jc w:val="center"/>
              <w:rPr>
                <w:rFonts w:ascii="Times New Roman" w:hAnsi="Times New Roman" w:cs="Times New Roman"/>
                <w:color w:val="000000"/>
                <w:sz w:val="20"/>
                <w:szCs w:val="20"/>
              </w:rPr>
            </w:pPr>
            <w:r w:rsidRPr="001A4D02">
              <w:rPr>
                <w:rFonts w:ascii="Times New Roman" w:hAnsi="Times New Roman" w:cs="Times New Roman"/>
                <w:color w:val="000000"/>
                <w:sz w:val="20"/>
                <w:szCs w:val="20"/>
              </w:rPr>
              <w:t>2014/40</w:t>
            </w:r>
          </w:p>
        </w:tc>
      </w:tr>
    </w:tbl>
    <w:p w14:paraId="1BA4FF39" w14:textId="77777777" w:rsidR="00DE181B" w:rsidRPr="001A4D02" w:rsidRDefault="00DE181B" w:rsidP="001A4D02"/>
    <w:sectPr w:rsidR="00DE181B" w:rsidRPr="001A4D02" w:rsidSect="00D662E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99150" w14:textId="77777777" w:rsidR="000E5A00" w:rsidRDefault="000E5A00" w:rsidP="002310A9">
      <w:pPr>
        <w:spacing w:after="0" w:line="240" w:lineRule="auto"/>
      </w:pPr>
      <w:r>
        <w:separator/>
      </w:r>
    </w:p>
  </w:endnote>
  <w:endnote w:type="continuationSeparator" w:id="0">
    <w:p w14:paraId="732B2FEA" w14:textId="77777777" w:rsidR="000E5A00" w:rsidRDefault="000E5A00"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F94A" w14:textId="77777777" w:rsidR="00BA3A37" w:rsidRPr="005543A2" w:rsidRDefault="00BA3A37" w:rsidP="00BA3A37">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.2017 Değ.No:0 Değ.Tarihi:-</w:t>
    </w:r>
  </w:p>
  <w:p w14:paraId="4C2D69EB" w14:textId="77777777" w:rsidR="00BA3A37" w:rsidRDefault="00BA3A37">
    <w:pPr>
      <w:pStyle w:val="AltBilgi"/>
    </w:pPr>
  </w:p>
  <w:p w14:paraId="054534A4" w14:textId="77777777"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7119B" w14:textId="77777777" w:rsidR="000E5A00" w:rsidRDefault="000E5A00" w:rsidP="002310A9">
      <w:pPr>
        <w:spacing w:after="0" w:line="240" w:lineRule="auto"/>
      </w:pPr>
      <w:r>
        <w:separator/>
      </w:r>
    </w:p>
  </w:footnote>
  <w:footnote w:type="continuationSeparator" w:id="0">
    <w:p w14:paraId="264EAEA7" w14:textId="77777777" w:rsidR="000E5A00" w:rsidRDefault="000E5A00"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94A6" w14:textId="77777777"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14:paraId="728A2B74" w14:textId="77777777" w:rsidTr="0068041A">
      <w:trPr>
        <w:trHeight w:val="276"/>
      </w:trPr>
      <w:tc>
        <w:tcPr>
          <w:tcW w:w="1526" w:type="dxa"/>
          <w:vMerge w:val="restart"/>
          <w:shd w:val="clear" w:color="auto" w:fill="auto"/>
          <w:vAlign w:val="center"/>
        </w:tcPr>
        <w:p w14:paraId="17F46F76" w14:textId="77777777" w:rsidR="002310A9" w:rsidRPr="002310A9" w:rsidRDefault="002310A9" w:rsidP="002310A9">
          <w:pPr>
            <w:pStyle w:val="stBilgi"/>
          </w:pPr>
          <w:r w:rsidRPr="002310A9">
            <w:rPr>
              <w:noProof/>
              <w:lang w:eastAsia="tr-TR"/>
            </w:rPr>
            <w:drawing>
              <wp:inline distT="0" distB="0" distL="0" distR="0" wp14:anchorId="199BEE3C" wp14:editId="0E0F330A">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1764BC77" w14:textId="77777777" w:rsidR="001A4D02" w:rsidRDefault="001A4D02" w:rsidP="001A4D02">
          <w:r>
            <w:t>YABANCI DİLLER BÖLÜMÜ</w:t>
          </w:r>
          <w:r w:rsidR="00375C06">
            <w:t xml:space="preserve"> </w:t>
          </w:r>
          <w:r>
            <w:t>(GTÜENGLISH DİL KURSLARI)</w:t>
          </w:r>
        </w:p>
        <w:p w14:paraId="0E9ED65C" w14:textId="77777777" w:rsidR="001A4D02" w:rsidRDefault="001A4D02" w:rsidP="001A4D02">
          <w:r>
            <w:t>Yabancı Dil Eğitim Programları ve Kurslar Yönergesi</w:t>
          </w:r>
        </w:p>
        <w:p w14:paraId="7E923294" w14:textId="77777777" w:rsidR="002310A9" w:rsidRPr="002310A9" w:rsidRDefault="002310A9" w:rsidP="002310A9">
          <w:pPr>
            <w:pStyle w:val="stBilgi"/>
          </w:pPr>
        </w:p>
      </w:tc>
      <w:tc>
        <w:tcPr>
          <w:tcW w:w="1560" w:type="dxa"/>
          <w:shd w:val="clear" w:color="auto" w:fill="auto"/>
          <w:vAlign w:val="center"/>
        </w:tcPr>
        <w:p w14:paraId="49AB4995" w14:textId="77777777" w:rsidR="002310A9" w:rsidRPr="002310A9" w:rsidRDefault="002310A9" w:rsidP="002310A9">
          <w:pPr>
            <w:pStyle w:val="stBilgi"/>
          </w:pPr>
          <w:r w:rsidRPr="002310A9">
            <w:t>Doküman No</w:t>
          </w:r>
        </w:p>
      </w:tc>
      <w:tc>
        <w:tcPr>
          <w:tcW w:w="1382" w:type="dxa"/>
          <w:shd w:val="clear" w:color="auto" w:fill="auto"/>
          <w:vAlign w:val="center"/>
        </w:tcPr>
        <w:p w14:paraId="4B32AFAC" w14:textId="2DB4B26E" w:rsidR="002310A9" w:rsidRPr="002310A9" w:rsidRDefault="002310A9" w:rsidP="002310A9">
          <w:pPr>
            <w:pStyle w:val="stBilgi"/>
            <w:rPr>
              <w:b/>
            </w:rPr>
          </w:pPr>
          <w:r w:rsidRPr="002310A9">
            <w:rPr>
              <w:b/>
            </w:rPr>
            <w:t>YÖ-0</w:t>
          </w:r>
          <w:r w:rsidR="00475F17">
            <w:rPr>
              <w:b/>
            </w:rPr>
            <w:t>0</w:t>
          </w:r>
          <w:r w:rsidR="00375C06">
            <w:rPr>
              <w:b/>
            </w:rPr>
            <w:t>38</w:t>
          </w:r>
        </w:p>
      </w:tc>
    </w:tr>
    <w:tr w:rsidR="002310A9" w:rsidRPr="002310A9" w14:paraId="2BC34BDF" w14:textId="77777777" w:rsidTr="0068041A">
      <w:trPr>
        <w:trHeight w:val="276"/>
      </w:trPr>
      <w:tc>
        <w:tcPr>
          <w:tcW w:w="1526" w:type="dxa"/>
          <w:vMerge/>
          <w:shd w:val="clear" w:color="auto" w:fill="auto"/>
          <w:vAlign w:val="center"/>
        </w:tcPr>
        <w:p w14:paraId="39B1F667" w14:textId="77777777" w:rsidR="002310A9" w:rsidRPr="002310A9" w:rsidRDefault="002310A9" w:rsidP="002310A9">
          <w:pPr>
            <w:pStyle w:val="stBilgi"/>
          </w:pPr>
        </w:p>
      </w:tc>
      <w:tc>
        <w:tcPr>
          <w:tcW w:w="5386" w:type="dxa"/>
          <w:vMerge/>
          <w:shd w:val="clear" w:color="auto" w:fill="auto"/>
          <w:vAlign w:val="center"/>
        </w:tcPr>
        <w:p w14:paraId="7B46B198" w14:textId="77777777" w:rsidR="002310A9" w:rsidRPr="002310A9" w:rsidRDefault="002310A9" w:rsidP="002310A9">
          <w:pPr>
            <w:pStyle w:val="stBilgi"/>
          </w:pPr>
        </w:p>
      </w:tc>
      <w:tc>
        <w:tcPr>
          <w:tcW w:w="1560" w:type="dxa"/>
          <w:shd w:val="clear" w:color="auto" w:fill="auto"/>
          <w:vAlign w:val="center"/>
        </w:tcPr>
        <w:p w14:paraId="62180ECD" w14:textId="77777777" w:rsidR="002310A9" w:rsidRPr="002310A9" w:rsidRDefault="002310A9" w:rsidP="002310A9">
          <w:pPr>
            <w:pStyle w:val="stBilgi"/>
          </w:pPr>
          <w:r w:rsidRPr="002310A9">
            <w:t>Yayın Tarihi</w:t>
          </w:r>
        </w:p>
      </w:tc>
      <w:tc>
        <w:tcPr>
          <w:tcW w:w="1382" w:type="dxa"/>
          <w:shd w:val="clear" w:color="auto" w:fill="auto"/>
          <w:vAlign w:val="center"/>
        </w:tcPr>
        <w:p w14:paraId="4FFCAE9B" w14:textId="77777777" w:rsidR="002310A9" w:rsidRPr="002310A9" w:rsidRDefault="00375C06" w:rsidP="002310A9">
          <w:pPr>
            <w:pStyle w:val="stBilgi"/>
            <w:rPr>
              <w:b/>
            </w:rPr>
          </w:pPr>
          <w:r>
            <w:rPr>
              <w:b/>
            </w:rPr>
            <w:t>06.12.2017</w:t>
          </w:r>
        </w:p>
      </w:tc>
    </w:tr>
    <w:tr w:rsidR="002310A9" w:rsidRPr="002310A9" w14:paraId="589F852E" w14:textId="77777777" w:rsidTr="0068041A">
      <w:trPr>
        <w:trHeight w:val="276"/>
      </w:trPr>
      <w:tc>
        <w:tcPr>
          <w:tcW w:w="1526" w:type="dxa"/>
          <w:vMerge/>
          <w:shd w:val="clear" w:color="auto" w:fill="auto"/>
          <w:vAlign w:val="center"/>
        </w:tcPr>
        <w:p w14:paraId="7E428280" w14:textId="77777777" w:rsidR="002310A9" w:rsidRPr="002310A9" w:rsidRDefault="002310A9" w:rsidP="002310A9">
          <w:pPr>
            <w:pStyle w:val="stBilgi"/>
          </w:pPr>
        </w:p>
      </w:tc>
      <w:tc>
        <w:tcPr>
          <w:tcW w:w="5386" w:type="dxa"/>
          <w:vMerge/>
          <w:shd w:val="clear" w:color="auto" w:fill="auto"/>
          <w:vAlign w:val="center"/>
        </w:tcPr>
        <w:p w14:paraId="58955632" w14:textId="77777777" w:rsidR="002310A9" w:rsidRPr="002310A9" w:rsidRDefault="002310A9" w:rsidP="002310A9">
          <w:pPr>
            <w:pStyle w:val="stBilgi"/>
          </w:pPr>
        </w:p>
      </w:tc>
      <w:tc>
        <w:tcPr>
          <w:tcW w:w="1560" w:type="dxa"/>
          <w:shd w:val="clear" w:color="auto" w:fill="auto"/>
          <w:vAlign w:val="center"/>
        </w:tcPr>
        <w:p w14:paraId="74189301" w14:textId="77777777" w:rsidR="002310A9" w:rsidRPr="002310A9" w:rsidRDefault="002310A9" w:rsidP="002310A9">
          <w:pPr>
            <w:pStyle w:val="stBilgi"/>
          </w:pPr>
          <w:r w:rsidRPr="002310A9">
            <w:t>Revizyon Tarihi</w:t>
          </w:r>
        </w:p>
      </w:tc>
      <w:tc>
        <w:tcPr>
          <w:tcW w:w="1382" w:type="dxa"/>
          <w:shd w:val="clear" w:color="auto" w:fill="auto"/>
          <w:vAlign w:val="center"/>
        </w:tcPr>
        <w:p w14:paraId="6DCC7B35" w14:textId="77777777" w:rsidR="002310A9" w:rsidRPr="002310A9" w:rsidRDefault="00375C06" w:rsidP="002310A9">
          <w:pPr>
            <w:pStyle w:val="stBilgi"/>
            <w:rPr>
              <w:b/>
            </w:rPr>
          </w:pPr>
          <w:r>
            <w:rPr>
              <w:b/>
            </w:rPr>
            <w:t>-</w:t>
          </w:r>
        </w:p>
      </w:tc>
    </w:tr>
    <w:tr w:rsidR="002310A9" w:rsidRPr="002310A9" w14:paraId="5948D665" w14:textId="77777777" w:rsidTr="0068041A">
      <w:trPr>
        <w:trHeight w:val="276"/>
      </w:trPr>
      <w:tc>
        <w:tcPr>
          <w:tcW w:w="1526" w:type="dxa"/>
          <w:vMerge/>
          <w:shd w:val="clear" w:color="auto" w:fill="auto"/>
          <w:vAlign w:val="center"/>
        </w:tcPr>
        <w:p w14:paraId="7AC52952" w14:textId="77777777" w:rsidR="002310A9" w:rsidRPr="002310A9" w:rsidRDefault="002310A9" w:rsidP="002310A9">
          <w:pPr>
            <w:pStyle w:val="stBilgi"/>
          </w:pPr>
        </w:p>
      </w:tc>
      <w:tc>
        <w:tcPr>
          <w:tcW w:w="5386" w:type="dxa"/>
          <w:vMerge/>
          <w:shd w:val="clear" w:color="auto" w:fill="auto"/>
          <w:vAlign w:val="center"/>
        </w:tcPr>
        <w:p w14:paraId="78CF3967" w14:textId="77777777" w:rsidR="002310A9" w:rsidRPr="002310A9" w:rsidRDefault="002310A9" w:rsidP="002310A9">
          <w:pPr>
            <w:pStyle w:val="stBilgi"/>
          </w:pPr>
        </w:p>
      </w:tc>
      <w:tc>
        <w:tcPr>
          <w:tcW w:w="1560" w:type="dxa"/>
          <w:shd w:val="clear" w:color="auto" w:fill="auto"/>
          <w:vAlign w:val="center"/>
        </w:tcPr>
        <w:p w14:paraId="40DA261E" w14:textId="77777777" w:rsidR="002310A9" w:rsidRPr="002310A9" w:rsidRDefault="002310A9" w:rsidP="002310A9">
          <w:pPr>
            <w:pStyle w:val="stBilgi"/>
          </w:pPr>
          <w:r w:rsidRPr="002310A9">
            <w:t>Revizyon No</w:t>
          </w:r>
        </w:p>
      </w:tc>
      <w:tc>
        <w:tcPr>
          <w:tcW w:w="1382" w:type="dxa"/>
          <w:shd w:val="clear" w:color="auto" w:fill="auto"/>
          <w:vAlign w:val="center"/>
        </w:tcPr>
        <w:p w14:paraId="0BF536ED" w14:textId="667F78B1" w:rsidR="002310A9" w:rsidRPr="002310A9" w:rsidRDefault="00475F17" w:rsidP="002310A9">
          <w:pPr>
            <w:pStyle w:val="stBilgi"/>
            <w:rPr>
              <w:b/>
            </w:rPr>
          </w:pPr>
          <w:r>
            <w:rPr>
              <w:b/>
            </w:rPr>
            <w:t>0</w:t>
          </w:r>
        </w:p>
      </w:tc>
    </w:tr>
    <w:tr w:rsidR="002310A9" w:rsidRPr="002310A9" w14:paraId="1BF08211" w14:textId="77777777" w:rsidTr="0068041A">
      <w:trPr>
        <w:trHeight w:val="276"/>
      </w:trPr>
      <w:tc>
        <w:tcPr>
          <w:tcW w:w="1526" w:type="dxa"/>
          <w:vMerge/>
          <w:shd w:val="clear" w:color="auto" w:fill="auto"/>
          <w:vAlign w:val="center"/>
        </w:tcPr>
        <w:p w14:paraId="5A55D8A6" w14:textId="77777777" w:rsidR="002310A9" w:rsidRPr="002310A9" w:rsidRDefault="002310A9" w:rsidP="002310A9">
          <w:pPr>
            <w:pStyle w:val="stBilgi"/>
          </w:pPr>
        </w:p>
      </w:tc>
      <w:tc>
        <w:tcPr>
          <w:tcW w:w="5386" w:type="dxa"/>
          <w:vMerge/>
          <w:shd w:val="clear" w:color="auto" w:fill="auto"/>
          <w:vAlign w:val="center"/>
        </w:tcPr>
        <w:p w14:paraId="2A655117" w14:textId="77777777" w:rsidR="002310A9" w:rsidRPr="002310A9" w:rsidRDefault="002310A9" w:rsidP="002310A9">
          <w:pPr>
            <w:pStyle w:val="stBilgi"/>
          </w:pPr>
        </w:p>
      </w:tc>
      <w:tc>
        <w:tcPr>
          <w:tcW w:w="1560" w:type="dxa"/>
          <w:shd w:val="clear" w:color="auto" w:fill="auto"/>
          <w:vAlign w:val="center"/>
        </w:tcPr>
        <w:p w14:paraId="0BE4B1B5" w14:textId="77777777" w:rsidR="002310A9" w:rsidRPr="002310A9" w:rsidRDefault="002310A9" w:rsidP="002310A9">
          <w:pPr>
            <w:pStyle w:val="stBilgi"/>
          </w:pPr>
          <w:r w:rsidRPr="002310A9">
            <w:t>Sayfa</w:t>
          </w:r>
        </w:p>
      </w:tc>
      <w:tc>
        <w:tcPr>
          <w:tcW w:w="1382" w:type="dxa"/>
          <w:shd w:val="clear" w:color="auto" w:fill="auto"/>
          <w:vAlign w:val="center"/>
        </w:tcPr>
        <w:p w14:paraId="5F8211C4" w14:textId="02651CCA" w:rsidR="002310A9" w:rsidRPr="002310A9" w:rsidRDefault="00375C06" w:rsidP="002310A9">
          <w:pPr>
            <w:pStyle w:val="stBilgi"/>
            <w:rPr>
              <w:b/>
            </w:rPr>
          </w:pPr>
          <w:r>
            <w:rPr>
              <w:b/>
            </w:rPr>
            <w:fldChar w:fldCharType="begin"/>
          </w:r>
          <w:r>
            <w:rPr>
              <w:b/>
            </w:rPr>
            <w:instrText xml:space="preserve"> NUMPAGES   \* MERGEFORMAT </w:instrText>
          </w:r>
          <w:r>
            <w:rPr>
              <w:b/>
            </w:rPr>
            <w:fldChar w:fldCharType="separate"/>
          </w:r>
          <w:r w:rsidR="00475F17">
            <w:rPr>
              <w:b/>
              <w:noProof/>
            </w:rPr>
            <w:t>3</w:t>
          </w:r>
          <w:r>
            <w:rPr>
              <w:b/>
            </w:rPr>
            <w:fldChar w:fldCharType="end"/>
          </w:r>
          <w:r>
            <w:rPr>
              <w:b/>
            </w:rPr>
            <w:t>-</w:t>
          </w:r>
          <w:r>
            <w:rPr>
              <w:b/>
            </w:rPr>
            <w:fldChar w:fldCharType="begin"/>
          </w:r>
          <w:r>
            <w:rPr>
              <w:b/>
            </w:rPr>
            <w:instrText xml:space="preserve"> PAGE  \* Arabic  \* MERGEFORMAT </w:instrText>
          </w:r>
          <w:r>
            <w:rPr>
              <w:b/>
            </w:rPr>
            <w:fldChar w:fldCharType="separate"/>
          </w:r>
          <w:r w:rsidR="00475F17">
            <w:rPr>
              <w:b/>
              <w:noProof/>
            </w:rPr>
            <w:t>1</w:t>
          </w:r>
          <w:r>
            <w:rPr>
              <w:b/>
            </w:rPr>
            <w:fldChar w:fldCharType="end"/>
          </w:r>
        </w:p>
      </w:tc>
    </w:tr>
  </w:tbl>
  <w:p w14:paraId="74BA954C" w14:textId="77777777" w:rsidR="002310A9" w:rsidRDefault="002310A9">
    <w:pPr>
      <w:pStyle w:val="stBilgi"/>
    </w:pPr>
  </w:p>
  <w:p w14:paraId="34FE7D9F" w14:textId="77777777" w:rsidR="002310A9" w:rsidRDefault="002310A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C"/>
    <w:rsid w:val="000E5A00"/>
    <w:rsid w:val="001A4D02"/>
    <w:rsid w:val="002310A9"/>
    <w:rsid w:val="002B31D0"/>
    <w:rsid w:val="0035176B"/>
    <w:rsid w:val="00375C06"/>
    <w:rsid w:val="00475F17"/>
    <w:rsid w:val="00523AA4"/>
    <w:rsid w:val="006B350E"/>
    <w:rsid w:val="0081180C"/>
    <w:rsid w:val="008E3A00"/>
    <w:rsid w:val="008E453B"/>
    <w:rsid w:val="00A16414"/>
    <w:rsid w:val="00B401FC"/>
    <w:rsid w:val="00BA3A37"/>
    <w:rsid w:val="00C76502"/>
    <w:rsid w:val="00D662E8"/>
    <w:rsid w:val="00DE181B"/>
    <w:rsid w:val="00E903DF"/>
    <w:rsid w:val="00E91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01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styleId="BalonMetni">
    <w:name w:val="Balloon Text"/>
    <w:basedOn w:val="Normal"/>
    <w:link w:val="BalonMetniChar"/>
    <w:uiPriority w:val="99"/>
    <w:semiHidden/>
    <w:unhideWhenUsed/>
    <w:rsid w:val="001A4D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D02"/>
    <w:rPr>
      <w:rFonts w:ascii="Tahoma" w:hAnsi="Tahoma" w:cs="Tahoma"/>
      <w:sz w:val="16"/>
      <w:szCs w:val="16"/>
    </w:rPr>
  </w:style>
  <w:style w:type="paragraph" w:customStyle="1" w:styleId="Default">
    <w:name w:val="Default"/>
    <w:rsid w:val="001A4D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808</Words>
  <Characters>4607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4</cp:revision>
  <dcterms:created xsi:type="dcterms:W3CDTF">2017-12-13T13:31:00Z</dcterms:created>
  <dcterms:modified xsi:type="dcterms:W3CDTF">2018-06-18T08:39:00Z</dcterms:modified>
</cp:coreProperties>
</file>