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336D0" w14:textId="77777777" w:rsidR="00B65A58" w:rsidRDefault="00B65A58" w:rsidP="00B65A58"/>
    <w:p w14:paraId="090AA74D" w14:textId="31C5840B" w:rsidR="00B65A58" w:rsidRPr="00F91E98" w:rsidRDefault="00B65A58" w:rsidP="00B65A58"/>
    <w:p w14:paraId="368FFB8E" w14:textId="76F894B0" w:rsidR="00ED1AC4" w:rsidRDefault="00ED1AC4" w:rsidP="00ED1AC4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3E90AB" wp14:editId="0A40E0BE">
                <wp:simplePos x="0" y="0"/>
                <wp:positionH relativeFrom="column">
                  <wp:posOffset>4719955</wp:posOffset>
                </wp:positionH>
                <wp:positionV relativeFrom="paragraph">
                  <wp:posOffset>827405</wp:posOffset>
                </wp:positionV>
                <wp:extent cx="390525" cy="200025"/>
                <wp:effectExtent l="0" t="19050" r="47625" b="47625"/>
                <wp:wrapNone/>
                <wp:docPr id="1577" name="Ok: Sa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0002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9DAB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Ok: Sağ 1" o:spid="_x0000_s1026" type="#_x0000_t13" style="position:absolute;margin-left:371.65pt;margin-top:65.15pt;width:30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" adj="16068" fillcolor="windowText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FA982F" wp14:editId="29AD4800">
                <wp:simplePos x="0" y="0"/>
                <wp:positionH relativeFrom="margin">
                  <wp:align>right</wp:align>
                </wp:positionH>
                <wp:positionV relativeFrom="paragraph">
                  <wp:posOffset>398780</wp:posOffset>
                </wp:positionV>
                <wp:extent cx="5743575" cy="885825"/>
                <wp:effectExtent l="0" t="0" r="28575" b="28575"/>
                <wp:wrapSquare wrapText="bothSides"/>
                <wp:docPr id="157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FDC41" w14:textId="77777777" w:rsidR="00ED1AC4" w:rsidRPr="003F4E79" w:rsidRDefault="00ED1AC4" w:rsidP="00ED1AC4">
                            <w:p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F4E79">
                              <w:rPr>
                                <w:rFonts w:cstheme="minorHAnsi"/>
                                <w:color w:val="222222"/>
                                <w:sz w:val="24"/>
                                <w:szCs w:val="24"/>
                                <w:shd w:val="clear" w:color="auto" w:fill="F6F6F6"/>
                              </w:rPr>
                              <w:t xml:space="preserve">Yüksek Performanslı Sıvı </w:t>
                            </w:r>
                            <w:proofErr w:type="spellStart"/>
                            <w:r w:rsidRPr="003F4E79">
                              <w:rPr>
                                <w:rFonts w:cstheme="minorHAnsi"/>
                                <w:color w:val="222222"/>
                                <w:sz w:val="24"/>
                                <w:szCs w:val="24"/>
                                <w:shd w:val="clear" w:color="auto" w:fill="F6F6F6"/>
                              </w:rPr>
                              <w:t>Kromotografisi</w:t>
                            </w:r>
                            <w:proofErr w:type="spellEnd"/>
                            <w:r w:rsidRPr="003F4E79">
                              <w:rPr>
                                <w:rFonts w:cstheme="minorHAnsi"/>
                                <w:color w:val="222222"/>
                                <w:sz w:val="24"/>
                                <w:szCs w:val="24"/>
                                <w:shd w:val="clear" w:color="auto" w:fill="F6F6F6"/>
                              </w:rPr>
                              <w:t xml:space="preserve"> (HPLC) hava ve su kirliliklerinin analizinde, pestisit seviyesinin belirlenmesinde ve narkotik incelemelerde de kullanılmaktadır. Cihazı kullanımı çok aşamalı olup, detaylı kullanım kitapçığı yandaki dosyadadır.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A982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01.05pt;margin-top:31.4pt;width:452.25pt;height:69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">
                <v:textbox>
                  <w:txbxContent>
                    <w:p w14:paraId="3DAFDC41" w14:textId="77777777" w:rsidR="00ED1AC4" w:rsidRPr="003F4E79" w:rsidRDefault="00ED1AC4" w:rsidP="00ED1AC4">
                      <w:pPr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F4E79">
                        <w:rPr>
                          <w:rFonts w:cstheme="minorHAnsi"/>
                          <w:color w:val="222222"/>
                          <w:sz w:val="24"/>
                          <w:szCs w:val="24"/>
                          <w:shd w:val="clear" w:color="auto" w:fill="F6F6F6"/>
                        </w:rPr>
                        <w:t xml:space="preserve">Yüksek Performanslı Sıvı </w:t>
                      </w:r>
                      <w:proofErr w:type="spellStart"/>
                      <w:r w:rsidRPr="003F4E79">
                        <w:rPr>
                          <w:rFonts w:cstheme="minorHAnsi"/>
                          <w:color w:val="222222"/>
                          <w:sz w:val="24"/>
                          <w:szCs w:val="24"/>
                          <w:shd w:val="clear" w:color="auto" w:fill="F6F6F6"/>
                        </w:rPr>
                        <w:t>Kromotografisi</w:t>
                      </w:r>
                      <w:proofErr w:type="spellEnd"/>
                      <w:r w:rsidRPr="003F4E79">
                        <w:rPr>
                          <w:rFonts w:cstheme="minorHAnsi"/>
                          <w:color w:val="222222"/>
                          <w:sz w:val="24"/>
                          <w:szCs w:val="24"/>
                          <w:shd w:val="clear" w:color="auto" w:fill="F6F6F6"/>
                        </w:rPr>
                        <w:t xml:space="preserve"> (HPLC) hava ve su kirliliklerinin analizinde, pestisit seviyesinin belirlenmesinde ve narkotik incelemelerde de kullanılmaktadır. Cihazı kullanımı çok aşamalı olup, detaylı kullanım kitapçığı yandaki dosyadadır.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CB2360D" w14:textId="77777777" w:rsidR="00ED1AC4" w:rsidRPr="003F4E79" w:rsidRDefault="00ED1AC4" w:rsidP="00ED1AC4">
      <w:pPr>
        <w:tabs>
          <w:tab w:val="left" w:pos="795"/>
          <w:tab w:val="center" w:pos="4536"/>
        </w:tabs>
        <w:rPr>
          <w:rFonts w:cstheme="minorHAnsi"/>
        </w:rPr>
      </w:pPr>
    </w:p>
    <w:p w14:paraId="6BD064CA" w14:textId="77777777" w:rsidR="00ED1AC4" w:rsidRPr="003F4E79" w:rsidRDefault="00ED1AC4" w:rsidP="00ED1AC4">
      <w:pPr>
        <w:tabs>
          <w:tab w:val="left" w:pos="795"/>
          <w:tab w:val="center" w:pos="4536"/>
        </w:tabs>
        <w:outlineLvl w:val="0"/>
        <w:rPr>
          <w:rFonts w:cstheme="minorHAnsi"/>
          <w:b/>
          <w:sz w:val="24"/>
          <w:szCs w:val="24"/>
        </w:rPr>
      </w:pPr>
      <w:r w:rsidRPr="003F4E79">
        <w:rPr>
          <w:rFonts w:cstheme="minorHAnsi"/>
          <w:b/>
          <w:sz w:val="24"/>
          <w:szCs w:val="24"/>
        </w:rPr>
        <w:t xml:space="preserve">Uyarı: Kullanmadan önce cihaz sorumlusuna danışınız.  </w:t>
      </w:r>
    </w:p>
    <w:p w14:paraId="34B791F2" w14:textId="77777777" w:rsidR="00ED1AC4" w:rsidRPr="003F4E79" w:rsidRDefault="00ED1AC4" w:rsidP="00ED1AC4">
      <w:pPr>
        <w:tabs>
          <w:tab w:val="left" w:pos="795"/>
          <w:tab w:val="center" w:pos="4536"/>
        </w:tabs>
        <w:rPr>
          <w:rFonts w:cstheme="minorHAnsi"/>
          <w:b/>
          <w:noProof/>
          <w:sz w:val="24"/>
          <w:szCs w:val="24"/>
          <w:lang w:eastAsia="tr-TR"/>
        </w:rPr>
      </w:pPr>
      <w:r w:rsidRPr="003F4E79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0166AE6F" w14:textId="77777777" w:rsidR="00ED1AC4" w:rsidRPr="003F4E79" w:rsidRDefault="00ED1AC4" w:rsidP="00ED1AC4">
      <w:pPr>
        <w:tabs>
          <w:tab w:val="left" w:pos="1395"/>
        </w:tabs>
        <w:rPr>
          <w:rFonts w:cstheme="minorHAnsi"/>
          <w:b/>
          <w:sz w:val="18"/>
          <w:szCs w:val="18"/>
        </w:rPr>
      </w:pPr>
      <w:r w:rsidRPr="003F4E79">
        <w:rPr>
          <w:rFonts w:cstheme="minorHAnsi"/>
          <w:b/>
          <w:sz w:val="18"/>
          <w:szCs w:val="18"/>
        </w:rPr>
        <w:t>*Detaylı Kullanım Kılavuzu: Bilgisayarda Masaüstünde mevcuttur.</w:t>
      </w:r>
    </w:p>
    <w:p w14:paraId="787042DD" w14:textId="7CDDFDA3" w:rsidR="00536129" w:rsidRPr="008F65B8" w:rsidRDefault="00536129" w:rsidP="00CF34FD">
      <w:bookmarkStart w:id="0" w:name="_GoBack"/>
      <w:bookmarkEnd w:id="0"/>
    </w:p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1C041" w14:textId="77777777" w:rsidR="006740EA" w:rsidRDefault="006740EA" w:rsidP="001705DD">
      <w:pPr>
        <w:spacing w:after="0" w:line="240" w:lineRule="auto"/>
      </w:pPr>
      <w:r>
        <w:separator/>
      </w:r>
    </w:p>
  </w:endnote>
  <w:endnote w:type="continuationSeparator" w:id="0">
    <w:p w14:paraId="72057493" w14:textId="77777777" w:rsidR="006740EA" w:rsidRDefault="006740EA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478B7" w14:textId="77777777" w:rsidR="006740EA" w:rsidRDefault="006740EA" w:rsidP="001705DD">
      <w:pPr>
        <w:spacing w:after="0" w:line="240" w:lineRule="auto"/>
      </w:pPr>
      <w:r>
        <w:separator/>
      </w:r>
    </w:p>
  </w:footnote>
  <w:footnote w:type="continuationSeparator" w:id="0">
    <w:p w14:paraId="0DBE0093" w14:textId="77777777" w:rsidR="006740EA" w:rsidRDefault="006740EA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2F921A6D" w14:textId="77777777" w:rsidR="00ED1AC4" w:rsidRDefault="00ED1AC4" w:rsidP="00ED1AC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3F4E79">
            <w:rPr>
              <w:rFonts w:ascii="Arial" w:hAnsi="Arial" w:cs="Arial"/>
              <w:b/>
              <w:sz w:val="24"/>
              <w:szCs w:val="24"/>
            </w:rPr>
            <w:t>H</w:t>
          </w:r>
          <w:r>
            <w:rPr>
              <w:rFonts w:ascii="Arial" w:hAnsi="Arial" w:cs="Arial"/>
              <w:b/>
              <w:sz w:val="24"/>
              <w:szCs w:val="24"/>
            </w:rPr>
            <w:t>IGH-PERFORMANCE LIQUI</w:t>
          </w:r>
          <w:r w:rsidRPr="003F4E79">
            <w:rPr>
              <w:rFonts w:ascii="Arial" w:hAnsi="Arial" w:cs="Arial"/>
              <w:b/>
              <w:sz w:val="24"/>
              <w:szCs w:val="24"/>
            </w:rPr>
            <w:t>D CHROMATOGRAPHY (S</w:t>
          </w:r>
          <w:r>
            <w:rPr>
              <w:rFonts w:ascii="Arial" w:hAnsi="Arial" w:cs="Arial"/>
              <w:b/>
              <w:sz w:val="24"/>
              <w:szCs w:val="24"/>
            </w:rPr>
            <w:t>HI</w:t>
          </w:r>
          <w:r w:rsidRPr="003F4E79">
            <w:rPr>
              <w:rFonts w:ascii="Arial" w:hAnsi="Arial" w:cs="Arial"/>
              <w:b/>
              <w:sz w:val="24"/>
              <w:szCs w:val="24"/>
            </w:rPr>
            <w:t>MADZU)</w:t>
          </w:r>
        </w:p>
        <w:p w14:paraId="370D1BA5" w14:textId="130CA410" w:rsidR="007A2C0E" w:rsidRPr="00533D62" w:rsidRDefault="00ED1AC4" w:rsidP="00ED1AC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6754B649" w:rsidR="007A2C0E" w:rsidRDefault="00F8557C" w:rsidP="007A2C0E">
          <w:r>
            <w:t>CH-TL-0107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11080EE9" w:rsidR="007A2C0E" w:rsidRDefault="005E4391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85804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5E4391"/>
    <w:rsid w:val="00632F0B"/>
    <w:rsid w:val="00651553"/>
    <w:rsid w:val="006740EA"/>
    <w:rsid w:val="006D0A82"/>
    <w:rsid w:val="006E755B"/>
    <w:rsid w:val="00747030"/>
    <w:rsid w:val="007A2C0E"/>
    <w:rsid w:val="00846E9C"/>
    <w:rsid w:val="008B7BEF"/>
    <w:rsid w:val="008F65B8"/>
    <w:rsid w:val="00903BB3"/>
    <w:rsid w:val="00906CC8"/>
    <w:rsid w:val="00922DAA"/>
    <w:rsid w:val="009600E4"/>
    <w:rsid w:val="00A47334"/>
    <w:rsid w:val="00A90780"/>
    <w:rsid w:val="00AA02C1"/>
    <w:rsid w:val="00B2716B"/>
    <w:rsid w:val="00B65A58"/>
    <w:rsid w:val="00BA0F69"/>
    <w:rsid w:val="00BC4EEF"/>
    <w:rsid w:val="00CF34FD"/>
    <w:rsid w:val="00D219A8"/>
    <w:rsid w:val="00D66DC7"/>
    <w:rsid w:val="00DA444F"/>
    <w:rsid w:val="00DB7A28"/>
    <w:rsid w:val="00E16BB7"/>
    <w:rsid w:val="00EC389B"/>
    <w:rsid w:val="00ED1652"/>
    <w:rsid w:val="00ED1AC4"/>
    <w:rsid w:val="00F8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A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B64D3-337D-453A-9B4F-CEE82976B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13</cp:revision>
  <cp:lastPrinted>2017-04-03T08:26:00Z</cp:lastPrinted>
  <dcterms:created xsi:type="dcterms:W3CDTF">2017-12-16T16:29:00Z</dcterms:created>
  <dcterms:modified xsi:type="dcterms:W3CDTF">2018-06-11T08:30:00Z</dcterms:modified>
</cp:coreProperties>
</file>