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C1C9F" w14:textId="77777777"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14:paraId="7DEEE453" w14:textId="5CE472AB" w:rsidR="00A14B57" w:rsidRPr="00A22757" w:rsidRDefault="00DE25D7" w:rsidP="00A14B5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Beton Vibratörü</w:t>
      </w:r>
    </w:p>
    <w:p w14:paraId="11762FEB" w14:textId="2C64A7BA" w:rsidR="00A14B57" w:rsidRPr="00A22757" w:rsidRDefault="00DE25D7" w:rsidP="00DE25D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kalıba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yerleştirilen taze betonun içerisindeki havadan kurtulmak ve betonu daha az boşluklu bir beton durumuna getirebilmek amacıyla,</w:t>
      </w:r>
      <w:r w:rsidR="00C07BBA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betona uygulanan vibrasyon işlemini yapan titreşimli mekanik alet.</w:t>
      </w:r>
      <w:r w:rsidRPr="00DE25D7">
        <w:rPr>
          <w:noProof/>
          <w:lang w:eastAsia="tr-TR"/>
        </w:rPr>
        <w:t xml:space="preserve"> </w:t>
      </w:r>
    </w:p>
    <w:p w14:paraId="53CBA47C" w14:textId="2C38CD1D" w:rsidR="00DE25D7" w:rsidRPr="00A22757" w:rsidRDefault="00DE25D7" w:rsidP="00A14B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A219ABE" wp14:editId="449D3863">
            <wp:extent cx="3238500" cy="2752725"/>
            <wp:effectExtent l="0" t="0" r="0" b="9525"/>
            <wp:docPr id="1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5C4432" w14:textId="6F4E3B2B" w:rsidR="00DE25D7" w:rsidRPr="00FF6556" w:rsidRDefault="00FF6556" w:rsidP="00FF65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Beton Vibratörü</w:t>
      </w:r>
    </w:p>
    <w:p w14:paraId="118A69D9" w14:textId="060B62C8" w:rsidR="00FF6556" w:rsidRPr="00FF6556" w:rsidRDefault="00A14B57" w:rsidP="00FF655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7DD947ED" w14:textId="1DE43403" w:rsidR="00FF6556" w:rsidRDefault="00FF6556" w:rsidP="00DE25D7">
      <w:pPr>
        <w:numPr>
          <w:ilvl w:val="0"/>
          <w:numId w:val="5"/>
        </w:numPr>
        <w:pBdr>
          <w:bottom w:val="single" w:sz="6" w:space="0" w:color="DFDFDF"/>
        </w:pBdr>
        <w:shd w:val="clear" w:color="auto" w:fill="FFFFFF"/>
        <w:spacing w:before="100" w:beforeAutospacing="1" w:after="100" w:afterAutospacing="1" w:line="450" w:lineRule="atLeast"/>
        <w:ind w:left="1245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Aleti bilgisi olmayan personel kullanmamalıdır.</w:t>
      </w:r>
    </w:p>
    <w:p w14:paraId="080D7887" w14:textId="208D98D0" w:rsidR="00FF6556" w:rsidRPr="00FF6556" w:rsidRDefault="00FF6556" w:rsidP="00FF6556">
      <w:pPr>
        <w:numPr>
          <w:ilvl w:val="0"/>
          <w:numId w:val="5"/>
        </w:numPr>
        <w:pBdr>
          <w:bottom w:val="single" w:sz="6" w:space="0" w:color="DFDFDF"/>
        </w:pBdr>
        <w:shd w:val="clear" w:color="auto" w:fill="FFFFFF"/>
        <w:spacing w:before="100" w:beforeAutospacing="1" w:after="100" w:afterAutospacing="1" w:line="450" w:lineRule="atLeast"/>
        <w:ind w:left="1245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Elektrik bağlantısı yapılır ve işlem yapılmaya başlamadan önce çalıştırma düğmesi açılmalıdır.</w:t>
      </w:r>
    </w:p>
    <w:p w14:paraId="3EFE4F59" w14:textId="7FA77357" w:rsidR="00DE25D7" w:rsidRPr="00DE25D7" w:rsidRDefault="00DE25D7" w:rsidP="00DE25D7">
      <w:pPr>
        <w:numPr>
          <w:ilvl w:val="0"/>
          <w:numId w:val="5"/>
        </w:numPr>
        <w:pBdr>
          <w:bottom w:val="single" w:sz="6" w:space="0" w:color="DFDFDF"/>
        </w:pBdr>
        <w:shd w:val="clear" w:color="auto" w:fill="FFFFFF"/>
        <w:spacing w:before="100" w:beforeAutospacing="1" w:after="100" w:afterAutospacing="1" w:line="450" w:lineRule="atLeast"/>
        <w:ind w:left="1245"/>
        <w:rPr>
          <w:rFonts w:ascii="Arial" w:eastAsia="Times New Roman" w:hAnsi="Arial" w:cs="Arial"/>
          <w:sz w:val="23"/>
          <w:szCs w:val="23"/>
          <w:lang w:eastAsia="tr-TR"/>
        </w:rPr>
      </w:pPr>
      <w:r w:rsidRPr="00DE25D7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Vibratörün taze betona dik </w:t>
      </w:r>
      <w:r w:rsidR="00FF6556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olarak daldırılması gereklidir.</w:t>
      </w:r>
    </w:p>
    <w:p w14:paraId="3D36D828" w14:textId="77777777" w:rsidR="00DE25D7" w:rsidRPr="00FF6556" w:rsidRDefault="00DE25D7" w:rsidP="00DE25D7">
      <w:pPr>
        <w:numPr>
          <w:ilvl w:val="0"/>
          <w:numId w:val="5"/>
        </w:numPr>
        <w:pBdr>
          <w:bottom w:val="single" w:sz="6" w:space="0" w:color="DFDFDF"/>
        </w:pBdr>
        <w:shd w:val="clear" w:color="auto" w:fill="FFFFFF"/>
        <w:spacing w:before="100" w:beforeAutospacing="1" w:after="100" w:afterAutospacing="1" w:line="450" w:lineRule="atLeast"/>
        <w:ind w:left="1245"/>
        <w:rPr>
          <w:rFonts w:ascii="Arial" w:eastAsia="Times New Roman" w:hAnsi="Arial" w:cs="Arial"/>
          <w:sz w:val="23"/>
          <w:szCs w:val="23"/>
          <w:lang w:eastAsia="tr-TR"/>
        </w:rPr>
      </w:pPr>
      <w:r w:rsidRPr="00DE25D7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Vibratörün beton içinde ilerlemesi kendi ağırlığı ile olmalıdır.</w:t>
      </w:r>
    </w:p>
    <w:p w14:paraId="5600DAB3" w14:textId="18ECA454" w:rsidR="00FF6556" w:rsidRPr="00FF6556" w:rsidRDefault="00FF6556" w:rsidP="00DE25D7">
      <w:pPr>
        <w:numPr>
          <w:ilvl w:val="0"/>
          <w:numId w:val="5"/>
        </w:numPr>
        <w:pBdr>
          <w:bottom w:val="single" w:sz="6" w:space="0" w:color="DFDFDF"/>
        </w:pBdr>
        <w:shd w:val="clear" w:color="auto" w:fill="FFFFFF"/>
        <w:spacing w:before="100" w:beforeAutospacing="1" w:after="100" w:afterAutospacing="1" w:line="450" w:lineRule="atLeast"/>
        <w:ind w:left="1245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>Çalışma bittikten sonra alet kapatılmalı ve elektrik bağlantısı kesilmelidir.</w:t>
      </w:r>
    </w:p>
    <w:p w14:paraId="4968EFE6" w14:textId="59C82C09" w:rsidR="00FF6556" w:rsidRPr="00DE25D7" w:rsidRDefault="00FF6556" w:rsidP="00DE25D7">
      <w:pPr>
        <w:numPr>
          <w:ilvl w:val="0"/>
          <w:numId w:val="5"/>
        </w:numPr>
        <w:pBdr>
          <w:bottom w:val="single" w:sz="6" w:space="0" w:color="DFDFDF"/>
        </w:pBdr>
        <w:shd w:val="clear" w:color="auto" w:fill="FFFFFF"/>
        <w:spacing w:before="100" w:beforeAutospacing="1" w:after="100" w:afterAutospacing="1" w:line="450" w:lineRule="atLeast"/>
        <w:ind w:left="1245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>Cihaz kaldırılmadan önce detaylı olarak temizlenmelidir.</w:t>
      </w:r>
    </w:p>
    <w:p w14:paraId="787042DD" w14:textId="77777777" w:rsidR="00536129" w:rsidRPr="008F65B8" w:rsidRDefault="00536129" w:rsidP="00DE25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contextualSpacing/>
      </w:pPr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80B37" w14:textId="77777777" w:rsidR="00C83A00" w:rsidRDefault="00C83A00" w:rsidP="001705DD">
      <w:pPr>
        <w:spacing w:after="0" w:line="240" w:lineRule="auto"/>
      </w:pPr>
      <w:r>
        <w:separator/>
      </w:r>
    </w:p>
  </w:endnote>
  <w:endnote w:type="continuationSeparator" w:id="0">
    <w:p w14:paraId="351AD3BF" w14:textId="77777777" w:rsidR="00C83A00" w:rsidRDefault="00C83A0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4226E" w14:paraId="1DBD0BC4" w14:textId="77777777" w:rsidTr="00AB48E2">
      <w:trPr>
        <w:trHeight w:val="257"/>
        <w:jc w:val="center"/>
      </w:trPr>
      <w:tc>
        <w:tcPr>
          <w:tcW w:w="3909" w:type="dxa"/>
        </w:tcPr>
        <w:p w14:paraId="03DB7200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14B12B1E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6BCFCB74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4226E" w14:paraId="3BE2D992" w14:textId="77777777" w:rsidTr="00AB48E2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87923F5" w14:textId="77777777" w:rsidR="0064226E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5A657253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00DFD1F8" w14:textId="77777777" w:rsidR="0064226E" w:rsidRPr="00536CCA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2586B538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4226E" w14:paraId="426B1C03" w14:textId="77777777" w:rsidTr="00AB48E2">
      <w:trPr>
        <w:trHeight w:val="257"/>
        <w:jc w:val="center"/>
      </w:trPr>
      <w:tc>
        <w:tcPr>
          <w:tcW w:w="3909" w:type="dxa"/>
          <w:vMerge/>
        </w:tcPr>
        <w:p w14:paraId="08C18C2C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42B32C7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847B804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4226E" w14:paraId="45A51A18" w14:textId="77777777" w:rsidTr="00AB48E2">
      <w:trPr>
        <w:trHeight w:val="257"/>
        <w:jc w:val="center"/>
      </w:trPr>
      <w:tc>
        <w:tcPr>
          <w:tcW w:w="3909" w:type="dxa"/>
          <w:vMerge/>
        </w:tcPr>
        <w:p w14:paraId="221E7F86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70F08C2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6CF9C1E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6A540" w14:textId="77777777" w:rsidR="00C83A00" w:rsidRDefault="00C83A00" w:rsidP="001705DD">
      <w:pPr>
        <w:spacing w:after="0" w:line="240" w:lineRule="auto"/>
      </w:pPr>
      <w:r>
        <w:separator/>
      </w:r>
    </w:p>
  </w:footnote>
  <w:footnote w:type="continuationSeparator" w:id="0">
    <w:p w14:paraId="3E09C10F" w14:textId="77777777" w:rsidR="00C83A00" w:rsidRDefault="00C83A0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3F490E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</w:tcPr>
        <w:p w14:paraId="10D6CBCE" w14:textId="77777777" w:rsidR="00A14B57" w:rsidRPr="00A22757" w:rsidRDefault="00A14B57" w:rsidP="00A14B57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A2275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MİMARLIK FAKÜLTESİ</w:t>
          </w:r>
        </w:p>
        <w:p w14:paraId="1B554673" w14:textId="77777777" w:rsidR="00A14B57" w:rsidRPr="00A22757" w:rsidRDefault="00A14B57" w:rsidP="00A14B5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2275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7F3F33C0" w14:textId="77777777" w:rsidR="00DE25D7" w:rsidRDefault="00DE25D7" w:rsidP="00A14B57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BETON VİBRATÖRÜ</w:t>
          </w:r>
        </w:p>
        <w:p w14:paraId="3AB8333E" w14:textId="5C7E95A1" w:rsidR="001705DD" w:rsidRPr="00533D62" w:rsidRDefault="00A14B57" w:rsidP="00A14B5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KULLANIM TALİMATI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614B9A20" w:rsidR="001705DD" w:rsidRDefault="00ED1652" w:rsidP="00F275AE">
          <w:r>
            <w:t>CH-TL-</w:t>
          </w:r>
          <w:r w:rsidR="00C07BBA">
            <w:t>0440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36B14D0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10C5CA86" w:rsidR="001705DD" w:rsidRDefault="00F275AE" w:rsidP="00F275AE">
          <w:r>
            <w:t>15</w:t>
          </w:r>
          <w:r w:rsidR="00ED1652">
            <w:t>.11.201</w:t>
          </w:r>
          <w:r>
            <w:t>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3DBDB0F9" w:rsidR="001705DD" w:rsidRDefault="00C07BBA" w:rsidP="001705DD">
          <w:r>
            <w:t>0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6B45"/>
    <w:multiLevelType w:val="hybridMultilevel"/>
    <w:tmpl w:val="ECBC7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4309CC"/>
    <w:multiLevelType w:val="multilevel"/>
    <w:tmpl w:val="FA8A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EF4A9B"/>
    <w:multiLevelType w:val="multilevel"/>
    <w:tmpl w:val="AB9E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2"/>
    <w:rsid w:val="000B2ECF"/>
    <w:rsid w:val="000C50FC"/>
    <w:rsid w:val="000E5750"/>
    <w:rsid w:val="00144E63"/>
    <w:rsid w:val="001705DD"/>
    <w:rsid w:val="00177ACD"/>
    <w:rsid w:val="00187C0F"/>
    <w:rsid w:val="0021474D"/>
    <w:rsid w:val="00285804"/>
    <w:rsid w:val="002F5968"/>
    <w:rsid w:val="0034096E"/>
    <w:rsid w:val="003E42B6"/>
    <w:rsid w:val="003E6023"/>
    <w:rsid w:val="003F490E"/>
    <w:rsid w:val="00421820"/>
    <w:rsid w:val="00434223"/>
    <w:rsid w:val="0048691C"/>
    <w:rsid w:val="00500905"/>
    <w:rsid w:val="00533D62"/>
    <w:rsid w:val="00536129"/>
    <w:rsid w:val="00632F0B"/>
    <w:rsid w:val="0064226E"/>
    <w:rsid w:val="00651553"/>
    <w:rsid w:val="006D0A82"/>
    <w:rsid w:val="006D0DE3"/>
    <w:rsid w:val="006E755B"/>
    <w:rsid w:val="00747030"/>
    <w:rsid w:val="0074759F"/>
    <w:rsid w:val="007D7FFC"/>
    <w:rsid w:val="008B7BEF"/>
    <w:rsid w:val="008F65B8"/>
    <w:rsid w:val="00906CC8"/>
    <w:rsid w:val="00922DAA"/>
    <w:rsid w:val="009D384C"/>
    <w:rsid w:val="00A14B57"/>
    <w:rsid w:val="00A47334"/>
    <w:rsid w:val="00A90780"/>
    <w:rsid w:val="00AC666E"/>
    <w:rsid w:val="00B2716B"/>
    <w:rsid w:val="00BA0F69"/>
    <w:rsid w:val="00BC4EEF"/>
    <w:rsid w:val="00C07BBA"/>
    <w:rsid w:val="00C83A00"/>
    <w:rsid w:val="00D6099D"/>
    <w:rsid w:val="00D66DC7"/>
    <w:rsid w:val="00DA444F"/>
    <w:rsid w:val="00DA68D5"/>
    <w:rsid w:val="00DB7A28"/>
    <w:rsid w:val="00DE25D7"/>
    <w:rsid w:val="00E16BB7"/>
    <w:rsid w:val="00E92514"/>
    <w:rsid w:val="00EA2ADE"/>
    <w:rsid w:val="00EC389B"/>
    <w:rsid w:val="00ED1652"/>
    <w:rsid w:val="00F275AE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6F7DD5A8-37E2-49D1-957F-CC33C2F4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F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166E-3F05-48D8-B815-DF4EA923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2017-12-16T16:29:00Z</dcterms:created>
  <dcterms:modified xsi:type="dcterms:W3CDTF">2018-11-19T08:51:00Z</dcterms:modified>
</cp:coreProperties>
</file>