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699"/>
        <w:gridCol w:w="701"/>
        <w:gridCol w:w="26"/>
        <w:gridCol w:w="1368"/>
        <w:gridCol w:w="140"/>
        <w:gridCol w:w="419"/>
        <w:gridCol w:w="1117"/>
        <w:gridCol w:w="282"/>
        <w:gridCol w:w="274"/>
        <w:gridCol w:w="422"/>
        <w:gridCol w:w="545"/>
        <w:gridCol w:w="1420"/>
      </w:tblGrid>
      <w:tr w:rsidR="00AB7FD0" w:rsidRPr="004947C7" w:rsidTr="009D3385">
        <w:trPr>
          <w:trHeight w:val="316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:rsidTr="009D3385">
        <w:trPr>
          <w:trHeight w:val="650"/>
        </w:trPr>
        <w:tc>
          <w:tcPr>
            <w:tcW w:w="104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10355E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6461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744A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 SONRASI ARAŞTIRMA YAPILAN KURUM ve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5E" w:rsidRPr="00D43B3F" w:rsidRDefault="0010355E" w:rsidP="00E474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E924C6" w:rsidRPr="00D81307" w:rsidTr="00E924C6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="000D3CB8"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17543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43" w:rsidRPr="00D43B3F" w:rsidRDefault="00217543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7 (2) ve Madde 9 (1.b)  Kapsamında Yapılan Faaliyetler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1)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2)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3)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4)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5)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6)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7)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8)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9)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………….</w:t>
            </w:r>
            <w:proofErr w:type="gramEnd"/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22935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935" w:rsidRPr="00D43B3F" w:rsidRDefault="00222935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10 (2) ve Madde 12 (2) Kapsamında Alınan Puan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8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35" w:rsidRPr="00D43B3F" w:rsidRDefault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A42B3" w:rsidRPr="004947C7" w:rsidTr="009D3385">
        <w:trPr>
          <w:trHeight w:val="1002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0E" w:rsidRPr="00F369F2" w:rsidRDefault="004A42B3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. </w:t>
            </w:r>
            <w:r w:rsidR="003D420E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SSCI, SCI, SCI-Expanded, AHCI veya ÜAK Mimarlık temel alanı endeksleri kapsamındaki dergilerde yayımlanmış yayın sayısı girilecektir. </w:t>
            </w:r>
          </w:p>
          <w:p w:rsidR="003D420E" w:rsidRPr="00F369F2" w:rsidRDefault="003D420E" w:rsidP="00E47405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E4740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Doktorasını GTÜ’de tamamlamış olanlar dolduracaktır. Post Doktora yapılan tarih aralığı girilecektir. 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Ünvanının alındığı ÜAK tarafından verilen belgede yazan tarih yazılacaktır. 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</w:t>
            </w:r>
            <w:r w:rsidR="00E95922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kodları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yazılacaktır. </w:t>
            </w:r>
            <w:r w:rsidR="00E95922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(A1 gibi)</w:t>
            </w:r>
          </w:p>
          <w:p w:rsidR="003D420E" w:rsidRPr="00F369F2" w:rsidRDefault="003D420E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ve Profesörlük kadrolarına başvuranlar için başlıca yazar olduğu yayın yazılacaktır. Profesörlük önkoşulu için geçerli yayınlar</w:t>
            </w:r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,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on-</w:t>
            </w:r>
            <w:proofErr w:type="spellStart"/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yayınlardır.</w:t>
            </w:r>
          </w:p>
          <w:p w:rsidR="004A42B3" w:rsidRPr="00F369F2" w:rsidRDefault="003D420E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7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Mimarlık Fakültesi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ve Profesör Atamaları için ÜAK Tarafından saptanmış Mimarlık, Planlama ve Tasarım Temel Alanı (Tablo 8) koşullarını her bir kadro için yönergedeki yazan şekliyle sağlamak gerekir.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:rsidR="00503C36" w:rsidRPr="00654814" w:rsidRDefault="00217543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8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İşletme Fakültesi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ve Profesör Atamaları için Belirlenmiş Madde 10(2) ve 12(2)’de verilen Tablolardan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kadrosuna başvuranlar en az 8 puan, Profesör kadrosuna başvuranlar ise en az 10 puan almak zorundadırlar.</w:t>
            </w:r>
          </w:p>
        </w:tc>
      </w:tr>
      <w:tr w:rsidR="00D43B3F" w:rsidRPr="004947C7" w:rsidTr="009D3385">
        <w:trPr>
          <w:trHeight w:val="714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AKADEMİK YÜKSELTME VE ATAMA ÖLÇÜTLERİ YÖNERGESİ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GTÜ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ÖĞRETİM ÜYESİ KADROLARINA ATAMALARDA VE AKADEMİK YÜKSELTMELERDE ARANAN ASGARİ </w:t>
            </w:r>
            <w:proofErr w:type="spellStart"/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KOŞULLAR</w:t>
            </w:r>
            <w:r w:rsidR="00C56763">
              <w:rPr>
                <w:rFonts w:eastAsia="Times New Roman" w:cs="Times New Roman"/>
                <w:color w:val="000000"/>
                <w:sz w:val="20"/>
                <w:lang w:eastAsia="tr-TR"/>
              </w:rPr>
              <w:t>’a</w:t>
            </w:r>
            <w:proofErr w:type="spellEnd"/>
            <w:r w:rsidR="00C5676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A1100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minimum koşulları SAĞLAMAKTAYIM.</w:t>
            </w:r>
          </w:p>
        </w:tc>
      </w:tr>
      <w:tr w:rsidR="004A42B3" w:rsidRPr="004947C7" w:rsidTr="008165E9">
        <w:trPr>
          <w:trHeight w:val="193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E72C5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İmza: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B3" w:rsidRPr="00D43B3F" w:rsidRDefault="00E72C5A" w:rsidP="00E72C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</w:t>
            </w: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</w:t>
            </w:r>
            <w:proofErr w:type="gramEnd"/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…/201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</w:p>
        </w:tc>
      </w:tr>
      <w:tr w:rsidR="00927603" w:rsidRPr="004947C7" w:rsidTr="00C56763">
        <w:trPr>
          <w:trHeight w:val="731"/>
        </w:trPr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03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Öğretim Üyesi Kadrolarına Atamalarda ve Akademik Yükseltmelerde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Aranan</w:t>
            </w: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Asgari Koşullara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927603" w:rsidRPr="00D43B3F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atanabilmek için gerekli minimum koşulları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SAĞLAMAKTADIR </w:t>
            </w:r>
          </w:p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BE17D7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0"/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SAĞLAMAMAKTADIR</w:t>
            </w:r>
          </w:p>
        </w:tc>
      </w:tr>
      <w:tr w:rsidR="00222935" w:rsidRPr="004947C7" w:rsidTr="00E924C6">
        <w:trPr>
          <w:trHeight w:val="316"/>
        </w:trPr>
        <w:tc>
          <w:tcPr>
            <w:tcW w:w="5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F73D34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Dr. </w:t>
            </w:r>
            <w:r w:rsidR="00F73D34">
              <w:rPr>
                <w:rFonts w:eastAsia="Times New Roman" w:cs="Times New Roman"/>
                <w:color w:val="000000"/>
                <w:sz w:val="20"/>
                <w:lang w:eastAsia="tr-TR"/>
              </w:rPr>
              <w:t>Erhan DEMİRBAŞ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Gökhan ÖZER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5A6A0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5A6A0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Taşkın KAVZOĞLU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411926" w:rsidRDefault="00411926" w:rsidP="0011546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115463"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  <w:bookmarkStart w:id="1" w:name="_GoBack"/>
            <w:bookmarkEnd w:id="1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4947C7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15C9A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9A" w:rsidRPr="00411926" w:rsidRDefault="00E15C9A" w:rsidP="00762D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Dr. Ümit DEMİR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9A" w:rsidRDefault="00E15C9A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9A" w:rsidRPr="00AB7FD0" w:rsidRDefault="00E15C9A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9A" w:rsidRPr="00AB7FD0" w:rsidRDefault="00E15C9A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A11007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07" w:rsidRDefault="00A072B0" w:rsidP="00762D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Dr. Ahmet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Yavuz ORAL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007" w:rsidRDefault="00F369F2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007" w:rsidRPr="00AB7FD0" w:rsidRDefault="00A11007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07" w:rsidRPr="00AB7FD0" w:rsidRDefault="00A11007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F369F2"/>
    <w:sectPr w:rsidR="00AB7FD0" w:rsidSect="00F369F2">
      <w:headerReference w:type="default" r:id="rId7"/>
      <w:footerReference w:type="default" r:id="rId8"/>
      <w:pgSz w:w="11906" w:h="16838"/>
      <w:pgMar w:top="238" w:right="720" w:bottom="142" w:left="720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D7" w:rsidRDefault="00BE17D7" w:rsidP="00E020A2">
      <w:pPr>
        <w:spacing w:after="0" w:line="240" w:lineRule="auto"/>
      </w:pPr>
      <w:r>
        <w:separator/>
      </w:r>
    </w:p>
  </w:endnote>
  <w:endnote w:type="continuationSeparator" w:id="0">
    <w:p w:rsidR="00BE17D7" w:rsidRDefault="00BE17D7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E56619">
      <w:rPr>
        <w:rFonts w:ascii="Tahoma" w:eastAsia="Times New Roman" w:hAnsi="Tahoma" w:cs="Tahoma"/>
        <w:color w:val="000000"/>
        <w:sz w:val="16"/>
        <w:szCs w:val="16"/>
        <w:lang w:eastAsia="tr-TR"/>
      </w:rPr>
      <w:t>6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E56619">
      <w:rPr>
        <w:rFonts w:ascii="Tahoma" w:eastAsia="Times New Roman" w:hAnsi="Tahoma" w:cs="Tahoma"/>
        <w:color w:val="000000"/>
        <w:sz w:val="16"/>
        <w:szCs w:val="16"/>
        <w:lang w:eastAsia="tr-TR"/>
      </w:rPr>
      <w:t>09.12</w:t>
    </w:r>
    <w:r w:rsidR="00542327">
      <w:rPr>
        <w:rFonts w:ascii="Tahoma" w:eastAsia="Times New Roman" w:hAnsi="Tahoma" w:cs="Tahoma"/>
        <w:color w:val="000000"/>
        <w:sz w:val="16"/>
        <w:szCs w:val="16"/>
        <w:lang w:eastAsia="tr-TR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D7" w:rsidRDefault="00BE17D7" w:rsidP="00E020A2">
      <w:pPr>
        <w:spacing w:after="0" w:line="240" w:lineRule="auto"/>
      </w:pPr>
      <w:r>
        <w:separator/>
      </w:r>
    </w:p>
  </w:footnote>
  <w:footnote w:type="continuationSeparator" w:id="0">
    <w:p w:rsidR="00BE17D7" w:rsidRDefault="00BE17D7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3E10BE04" wp14:editId="23567D6A">
          <wp:extent cx="764071" cy="428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2935"/>
    <w:rsid w:val="002245F5"/>
    <w:rsid w:val="002300FE"/>
    <w:rsid w:val="00254250"/>
    <w:rsid w:val="00343E3E"/>
    <w:rsid w:val="003849BC"/>
    <w:rsid w:val="003D420E"/>
    <w:rsid w:val="004045A3"/>
    <w:rsid w:val="00406985"/>
    <w:rsid w:val="00411926"/>
    <w:rsid w:val="00414771"/>
    <w:rsid w:val="00441E50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A6A03"/>
    <w:rsid w:val="005A7FD0"/>
    <w:rsid w:val="005D190C"/>
    <w:rsid w:val="005F13A9"/>
    <w:rsid w:val="00646119"/>
    <w:rsid w:val="00654814"/>
    <w:rsid w:val="00662BB9"/>
    <w:rsid w:val="0069222A"/>
    <w:rsid w:val="006B3521"/>
    <w:rsid w:val="006E0AD8"/>
    <w:rsid w:val="006F7F04"/>
    <w:rsid w:val="00710EB6"/>
    <w:rsid w:val="0072577B"/>
    <w:rsid w:val="00744AA7"/>
    <w:rsid w:val="0075739D"/>
    <w:rsid w:val="00762DE0"/>
    <w:rsid w:val="007870C7"/>
    <w:rsid w:val="007A620E"/>
    <w:rsid w:val="007C120E"/>
    <w:rsid w:val="008165E9"/>
    <w:rsid w:val="008301F8"/>
    <w:rsid w:val="008D031F"/>
    <w:rsid w:val="00927603"/>
    <w:rsid w:val="009452AF"/>
    <w:rsid w:val="00956B8C"/>
    <w:rsid w:val="009D3385"/>
    <w:rsid w:val="009F41E1"/>
    <w:rsid w:val="00A072B0"/>
    <w:rsid w:val="00A11007"/>
    <w:rsid w:val="00A43FA4"/>
    <w:rsid w:val="00AB7FD0"/>
    <w:rsid w:val="00AC57DF"/>
    <w:rsid w:val="00AF788E"/>
    <w:rsid w:val="00B02E49"/>
    <w:rsid w:val="00B1311D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6A04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50F7-725C-4B7A-BDD5-9F598EBD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reyhan tombak</cp:lastModifiedBy>
  <cp:revision>15</cp:revision>
  <cp:lastPrinted>2016-10-31T15:51:00Z</cp:lastPrinted>
  <dcterms:created xsi:type="dcterms:W3CDTF">2019-12-19T11:05:00Z</dcterms:created>
  <dcterms:modified xsi:type="dcterms:W3CDTF">2020-04-01T12:43:00Z</dcterms:modified>
</cp:coreProperties>
</file>