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0D" w:rsidRDefault="00253D0D" w:rsidP="00973416">
      <w:pPr>
        <w:pStyle w:val="BodyText"/>
        <w:rPr>
          <w:rFonts w:ascii="Arial" w:hAnsi="Arial" w:cs="Arial"/>
          <w:sz w:val="22"/>
          <w:szCs w:val="22"/>
        </w:rPr>
      </w:pPr>
      <w:r w:rsidRPr="008B07AC">
        <w:rPr>
          <w:b w:val="0"/>
          <w:noProof/>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333500" cy="847725"/>
            <wp:effectExtent l="0" t="0" r="0" b="9525"/>
            <wp:wrapNone/>
            <wp:docPr id="1" name="Resim 1" descr="C:\Users\User\Desktop\MÜDEK FORMLAR-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ÜDEK FORMLAR-2017\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847725"/>
                    </a:xfrm>
                    <a:prstGeom prst="rect">
                      <a:avLst/>
                    </a:prstGeom>
                    <a:noFill/>
                    <a:ln>
                      <a:noFill/>
                    </a:ln>
                  </pic:spPr>
                </pic:pic>
              </a:graphicData>
            </a:graphic>
          </wp:anchor>
        </w:drawing>
      </w:r>
    </w:p>
    <w:p w:rsidR="00253D0D" w:rsidRDefault="00253D0D" w:rsidP="00973416">
      <w:pPr>
        <w:pStyle w:val="BodyText"/>
        <w:rPr>
          <w:rFonts w:ascii="Arial" w:hAnsi="Arial" w:cs="Arial"/>
          <w:sz w:val="22"/>
          <w:szCs w:val="22"/>
        </w:rPr>
      </w:pPr>
    </w:p>
    <w:p w:rsidR="00253D0D" w:rsidRDefault="00253D0D" w:rsidP="00973416">
      <w:pPr>
        <w:pStyle w:val="BodyText"/>
        <w:rPr>
          <w:rFonts w:ascii="Arial" w:hAnsi="Arial" w:cs="Arial"/>
          <w:sz w:val="22"/>
          <w:szCs w:val="22"/>
        </w:rPr>
      </w:pPr>
    </w:p>
    <w:p w:rsidR="00253D0D" w:rsidRDefault="00253D0D" w:rsidP="00973416">
      <w:pPr>
        <w:pStyle w:val="BodyText"/>
        <w:rPr>
          <w:rFonts w:ascii="Arial" w:hAnsi="Arial" w:cs="Arial"/>
          <w:sz w:val="22"/>
          <w:szCs w:val="22"/>
        </w:rPr>
      </w:pPr>
    </w:p>
    <w:p w:rsidR="001910D2" w:rsidRDefault="001910D2" w:rsidP="00973416">
      <w:pPr>
        <w:pStyle w:val="BodyText"/>
        <w:rPr>
          <w:rFonts w:ascii="Arial" w:hAnsi="Arial" w:cs="Arial"/>
          <w:sz w:val="22"/>
          <w:szCs w:val="22"/>
        </w:rPr>
      </w:pPr>
    </w:p>
    <w:p w:rsidR="00253D0D" w:rsidRDefault="00253D0D" w:rsidP="00973416">
      <w:pPr>
        <w:pStyle w:val="BodyText"/>
        <w:rPr>
          <w:rFonts w:ascii="Arial" w:hAnsi="Arial" w:cs="Arial"/>
          <w:sz w:val="22"/>
          <w:szCs w:val="22"/>
        </w:rPr>
      </w:pPr>
    </w:p>
    <w:p w:rsidR="00253D0D" w:rsidRDefault="00253D0D" w:rsidP="00973416">
      <w:pPr>
        <w:pStyle w:val="BodyText"/>
        <w:rPr>
          <w:rFonts w:ascii="Arial" w:hAnsi="Arial" w:cs="Arial"/>
          <w:sz w:val="22"/>
          <w:szCs w:val="22"/>
        </w:rPr>
      </w:pPr>
    </w:p>
    <w:p w:rsidR="00973416" w:rsidRPr="005660C4" w:rsidRDefault="00973416" w:rsidP="00973416">
      <w:pPr>
        <w:pStyle w:val="BodyText"/>
        <w:rPr>
          <w:rFonts w:ascii="Arial" w:hAnsi="Arial" w:cs="Arial"/>
          <w:b w:val="0"/>
          <w:sz w:val="32"/>
          <w:szCs w:val="22"/>
        </w:rPr>
      </w:pPr>
      <w:r w:rsidRPr="005660C4">
        <w:rPr>
          <w:rFonts w:ascii="Arial" w:hAnsi="Arial" w:cs="Arial"/>
          <w:sz w:val="32"/>
          <w:szCs w:val="22"/>
        </w:rPr>
        <w:t>KAMU ZARARINDAN DOĞAN ALACAĞIN TAHSİLİNE İLİŞKİN ÖDEME EMRİ</w:t>
      </w:r>
      <w:r w:rsidRPr="005660C4">
        <w:rPr>
          <w:rFonts w:ascii="Arial" w:hAnsi="Arial" w:cs="Arial"/>
          <w:color w:val="FFFFFF"/>
          <w:sz w:val="32"/>
          <w:szCs w:val="22"/>
        </w:rPr>
        <w:t>(  )</w:t>
      </w:r>
    </w:p>
    <w:tbl>
      <w:tblPr>
        <w:tblW w:w="9416" w:type="dxa"/>
        <w:tblInd w:w="-20" w:type="dxa"/>
        <w:tblLayout w:type="fixed"/>
        <w:tblCellMar>
          <w:left w:w="142" w:type="dxa"/>
          <w:right w:w="142" w:type="dxa"/>
        </w:tblCellMar>
        <w:tblLook w:val="0000"/>
      </w:tblPr>
      <w:tblGrid>
        <w:gridCol w:w="422"/>
        <w:gridCol w:w="3490"/>
        <w:gridCol w:w="5504"/>
      </w:tblGrid>
      <w:tr w:rsidR="00E804BD" w:rsidRPr="005660C4" w:rsidTr="00D06FF9">
        <w:trPr>
          <w:trHeight w:val="808"/>
        </w:trPr>
        <w:tc>
          <w:tcPr>
            <w:tcW w:w="422"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1</w:t>
            </w:r>
          </w:p>
        </w:tc>
        <w:tc>
          <w:tcPr>
            <w:tcW w:w="3490"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p>
          <w:p w:rsidR="00E804BD" w:rsidRPr="005660C4" w:rsidRDefault="00E804BD" w:rsidP="00D06FF9">
            <w:pPr>
              <w:tabs>
                <w:tab w:val="left" w:pos="3519"/>
              </w:tabs>
              <w:rPr>
                <w:rFonts w:ascii="Arial" w:hAnsi="Arial" w:cs="Arial"/>
                <w:b/>
                <w:sz w:val="18"/>
                <w:szCs w:val="18"/>
              </w:rPr>
            </w:pPr>
            <w:r w:rsidRPr="005660C4">
              <w:rPr>
                <w:rFonts w:ascii="Arial" w:hAnsi="Arial" w:cs="Arial"/>
                <w:b/>
                <w:sz w:val="18"/>
                <w:szCs w:val="18"/>
              </w:rPr>
              <w:t>Alacaklının Adı Soyadı ve Adresi  :</w:t>
            </w:r>
          </w:p>
          <w:p w:rsidR="00E804BD" w:rsidRPr="005660C4" w:rsidRDefault="00E804BD" w:rsidP="00D06FF9">
            <w:pPr>
              <w:rPr>
                <w:rFonts w:ascii="Arial" w:hAnsi="Arial" w:cs="Arial"/>
                <w:sz w:val="18"/>
                <w:szCs w:val="18"/>
              </w:rPr>
            </w:pPr>
          </w:p>
        </w:tc>
        <w:tc>
          <w:tcPr>
            <w:tcW w:w="5504"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sz w:val="18"/>
                <w:szCs w:val="18"/>
              </w:rPr>
            </w:pPr>
          </w:p>
          <w:p w:rsidR="00E804BD" w:rsidRPr="005660C4" w:rsidRDefault="00E804BD" w:rsidP="00D06FF9">
            <w:pPr>
              <w:rPr>
                <w:rFonts w:ascii="Arial" w:hAnsi="Arial" w:cs="Arial"/>
                <w:b/>
                <w:sz w:val="18"/>
                <w:szCs w:val="18"/>
              </w:rPr>
            </w:pPr>
            <w:r w:rsidRPr="005660C4">
              <w:rPr>
                <w:rFonts w:ascii="Arial" w:hAnsi="Arial" w:cs="Arial"/>
                <w:b/>
                <w:sz w:val="18"/>
                <w:szCs w:val="18"/>
              </w:rPr>
              <w:t>GEBZE TEKNİK ÜNİVERSİTESİ</w:t>
            </w:r>
          </w:p>
          <w:p w:rsidR="00E804BD" w:rsidRPr="005660C4" w:rsidRDefault="00E804BD" w:rsidP="00D06FF9">
            <w:pPr>
              <w:rPr>
                <w:rFonts w:ascii="Arial" w:hAnsi="Arial" w:cs="Arial"/>
                <w:sz w:val="18"/>
                <w:szCs w:val="18"/>
              </w:rPr>
            </w:pPr>
            <w:r w:rsidRPr="005660C4">
              <w:rPr>
                <w:rFonts w:ascii="Arial" w:hAnsi="Arial" w:cs="Arial"/>
                <w:b/>
                <w:sz w:val="18"/>
                <w:szCs w:val="18"/>
              </w:rPr>
              <w:t>Strateji Geliştirme Daire Başkanlığı</w:t>
            </w:r>
          </w:p>
        </w:tc>
      </w:tr>
      <w:tr w:rsidR="00E804BD" w:rsidRPr="005660C4" w:rsidTr="00D06FF9">
        <w:trPr>
          <w:trHeight w:val="1198"/>
        </w:trPr>
        <w:tc>
          <w:tcPr>
            <w:tcW w:w="422"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2</w:t>
            </w:r>
          </w:p>
        </w:tc>
        <w:tc>
          <w:tcPr>
            <w:tcW w:w="3490"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pStyle w:val="BodyText"/>
              <w:jc w:val="left"/>
              <w:rPr>
                <w:rFonts w:ascii="Arial" w:hAnsi="Arial" w:cs="Arial"/>
                <w:sz w:val="18"/>
                <w:szCs w:val="18"/>
              </w:rPr>
            </w:pPr>
            <w:r w:rsidRPr="005660C4">
              <w:rPr>
                <w:rFonts w:ascii="Arial" w:hAnsi="Arial" w:cs="Arial"/>
                <w:sz w:val="18"/>
                <w:szCs w:val="18"/>
              </w:rPr>
              <w:t xml:space="preserve">Borçlunun Adı Soyadı                   :                          </w:t>
            </w:r>
          </w:p>
        </w:tc>
        <w:tc>
          <w:tcPr>
            <w:tcW w:w="5504"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p>
          <w:p w:rsidR="00E804BD" w:rsidRPr="005660C4" w:rsidRDefault="00E804BD" w:rsidP="00D06FF9">
            <w:pPr>
              <w:rPr>
                <w:rFonts w:ascii="Arial" w:hAnsi="Arial" w:cs="Arial"/>
                <w:b/>
                <w:sz w:val="18"/>
                <w:szCs w:val="18"/>
              </w:rPr>
            </w:pPr>
          </w:p>
          <w:p w:rsidR="00E804BD" w:rsidRPr="005660C4" w:rsidRDefault="00E804BD" w:rsidP="00D06FF9">
            <w:pPr>
              <w:rPr>
                <w:rFonts w:ascii="Arial" w:hAnsi="Arial" w:cs="Arial"/>
                <w:b/>
                <w:sz w:val="18"/>
                <w:szCs w:val="18"/>
              </w:rPr>
            </w:pPr>
          </w:p>
          <w:p w:rsidR="00E804BD" w:rsidRPr="005660C4" w:rsidRDefault="00E804BD" w:rsidP="00D06FF9">
            <w:pPr>
              <w:rPr>
                <w:rFonts w:ascii="Arial" w:hAnsi="Arial" w:cs="Arial"/>
                <w:sz w:val="18"/>
                <w:szCs w:val="18"/>
              </w:rPr>
            </w:pPr>
          </w:p>
          <w:p w:rsidR="00E804BD" w:rsidRPr="005660C4" w:rsidRDefault="00E804BD" w:rsidP="00D06FF9">
            <w:pPr>
              <w:rPr>
                <w:rFonts w:ascii="Arial" w:hAnsi="Arial" w:cs="Arial"/>
                <w:sz w:val="18"/>
                <w:szCs w:val="18"/>
              </w:rPr>
            </w:pPr>
          </w:p>
        </w:tc>
      </w:tr>
      <w:tr w:rsidR="00E804BD" w:rsidRPr="005660C4" w:rsidTr="00D06FF9">
        <w:trPr>
          <w:trHeight w:val="1739"/>
        </w:trPr>
        <w:tc>
          <w:tcPr>
            <w:tcW w:w="422"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3</w:t>
            </w:r>
          </w:p>
        </w:tc>
        <w:tc>
          <w:tcPr>
            <w:tcW w:w="3490"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Borcun Miktarı ve Sebebi                  :</w:t>
            </w:r>
          </w:p>
        </w:tc>
        <w:tc>
          <w:tcPr>
            <w:tcW w:w="5504" w:type="dxa"/>
            <w:tcBorders>
              <w:top w:val="single" w:sz="4" w:space="0" w:color="auto"/>
              <w:left w:val="single" w:sz="4" w:space="0" w:color="auto"/>
              <w:bottom w:val="single" w:sz="4" w:space="0" w:color="auto"/>
              <w:right w:val="single" w:sz="4" w:space="0" w:color="auto"/>
            </w:tcBorders>
            <w:vAlign w:val="center"/>
          </w:tcPr>
          <w:p w:rsidR="00E804BD" w:rsidRPr="005660C4" w:rsidRDefault="00374337" w:rsidP="00D06FF9">
            <w:pPr>
              <w:rPr>
                <w:rFonts w:ascii="Arial" w:hAnsi="Arial" w:cs="Arial"/>
                <w:b/>
                <w:sz w:val="18"/>
                <w:szCs w:val="18"/>
              </w:rPr>
            </w:pPr>
            <w:r w:rsidRPr="005660C4">
              <w:rPr>
                <w:rFonts w:ascii="Arial" w:hAnsi="Arial" w:cs="Arial"/>
                <w:b/>
                <w:sz w:val="18"/>
                <w:szCs w:val="18"/>
              </w:rPr>
              <w:t>………….</w:t>
            </w:r>
            <w:r w:rsidR="00E804BD" w:rsidRPr="005660C4">
              <w:rPr>
                <w:rFonts w:ascii="Arial" w:hAnsi="Arial" w:cs="Arial"/>
                <w:b/>
                <w:sz w:val="18"/>
                <w:szCs w:val="18"/>
              </w:rPr>
              <w:t xml:space="preserve"> TL asıl borç  (faiz hariç)</w:t>
            </w:r>
          </w:p>
          <w:p w:rsidR="00E804BD" w:rsidRPr="005660C4" w:rsidRDefault="00E804BD" w:rsidP="00D06FF9">
            <w:pPr>
              <w:rPr>
                <w:sz w:val="19"/>
              </w:rPr>
            </w:pPr>
            <w:r w:rsidRPr="005660C4">
              <w:rPr>
                <w:sz w:val="19"/>
              </w:rPr>
              <w:t>(Faiz konusunda 4/12/1984 tarihli ve 3095 sayılı Kanuni Faiz ve Temerrüt Faizine İlişkin Kanun hükümleri uygulanır.)</w:t>
            </w:r>
          </w:p>
          <w:p w:rsidR="00E804BD" w:rsidRPr="005660C4" w:rsidRDefault="00E804BD" w:rsidP="00D06FF9">
            <w:pPr>
              <w:rPr>
                <w:rFonts w:ascii="Arial" w:hAnsi="Arial" w:cs="Arial"/>
                <w:b/>
                <w:bCs/>
                <w:sz w:val="18"/>
                <w:szCs w:val="18"/>
              </w:rPr>
            </w:pPr>
          </w:p>
          <w:p w:rsidR="00E804BD" w:rsidRPr="005660C4" w:rsidRDefault="00E804BD" w:rsidP="00374337">
            <w:pPr>
              <w:rPr>
                <w:rFonts w:ascii="Arial" w:hAnsi="Arial" w:cs="Arial"/>
                <w:b/>
                <w:bCs/>
                <w:sz w:val="18"/>
                <w:szCs w:val="18"/>
              </w:rPr>
            </w:pPr>
          </w:p>
        </w:tc>
      </w:tr>
      <w:tr w:rsidR="00E804BD" w:rsidRPr="005660C4" w:rsidTr="00D06FF9">
        <w:trPr>
          <w:trHeight w:val="1400"/>
        </w:trPr>
        <w:tc>
          <w:tcPr>
            <w:tcW w:w="422"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4</w:t>
            </w:r>
          </w:p>
        </w:tc>
        <w:tc>
          <w:tcPr>
            <w:tcW w:w="3490"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tabs>
                <w:tab w:val="left" w:pos="3118"/>
              </w:tabs>
              <w:rPr>
                <w:rFonts w:ascii="Arial" w:hAnsi="Arial" w:cs="Arial"/>
                <w:b/>
                <w:sz w:val="18"/>
                <w:szCs w:val="18"/>
              </w:rPr>
            </w:pPr>
            <w:r w:rsidRPr="005660C4">
              <w:rPr>
                <w:rFonts w:ascii="Arial" w:hAnsi="Arial" w:cs="Arial"/>
                <w:b/>
                <w:sz w:val="18"/>
                <w:szCs w:val="18"/>
              </w:rPr>
              <w:t xml:space="preserve">Borcun Doğuş Tarihi – Faiz Başlangıç Tarihi                               :                                                 </w:t>
            </w:r>
          </w:p>
        </w:tc>
        <w:tc>
          <w:tcPr>
            <w:tcW w:w="5504"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374337">
            <w:pPr>
              <w:rPr>
                <w:rFonts w:ascii="Arial" w:hAnsi="Arial" w:cs="Arial"/>
                <w:b/>
                <w:sz w:val="18"/>
                <w:szCs w:val="18"/>
              </w:rPr>
            </w:pPr>
          </w:p>
        </w:tc>
      </w:tr>
      <w:tr w:rsidR="00E804BD" w:rsidRPr="005660C4" w:rsidTr="00D06FF9">
        <w:trPr>
          <w:trHeight w:val="1400"/>
        </w:trPr>
        <w:tc>
          <w:tcPr>
            <w:tcW w:w="422"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5</w:t>
            </w:r>
          </w:p>
        </w:tc>
        <w:tc>
          <w:tcPr>
            <w:tcW w:w="3490"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tabs>
                <w:tab w:val="left" w:pos="3118"/>
              </w:tabs>
              <w:rPr>
                <w:rFonts w:ascii="Arial" w:hAnsi="Arial" w:cs="Arial"/>
                <w:b/>
                <w:sz w:val="18"/>
                <w:szCs w:val="18"/>
              </w:rPr>
            </w:pPr>
            <w:r w:rsidRPr="005660C4">
              <w:rPr>
                <w:rFonts w:ascii="Arial" w:hAnsi="Arial" w:cs="Arial"/>
                <w:b/>
                <w:sz w:val="18"/>
                <w:szCs w:val="18"/>
              </w:rPr>
              <w:t>Ödeme Yeri                                        :</w:t>
            </w:r>
          </w:p>
        </w:tc>
        <w:tc>
          <w:tcPr>
            <w:tcW w:w="5504" w:type="dxa"/>
            <w:tcBorders>
              <w:top w:val="single" w:sz="4" w:space="0" w:color="auto"/>
              <w:left w:val="single" w:sz="4" w:space="0" w:color="auto"/>
              <w:bottom w:val="single" w:sz="4" w:space="0" w:color="auto"/>
              <w:right w:val="single" w:sz="4" w:space="0" w:color="auto"/>
            </w:tcBorders>
            <w:vAlign w:val="center"/>
          </w:tcPr>
          <w:p w:rsidR="00E804BD" w:rsidRPr="005660C4" w:rsidRDefault="00E804BD" w:rsidP="00D06FF9">
            <w:pPr>
              <w:rPr>
                <w:rFonts w:ascii="Arial" w:hAnsi="Arial" w:cs="Arial"/>
                <w:b/>
                <w:sz w:val="18"/>
                <w:szCs w:val="18"/>
              </w:rPr>
            </w:pPr>
            <w:r w:rsidRPr="005660C4">
              <w:rPr>
                <w:rFonts w:ascii="Arial" w:hAnsi="Arial" w:cs="Arial"/>
                <w:b/>
                <w:sz w:val="18"/>
                <w:szCs w:val="18"/>
              </w:rPr>
              <w:t xml:space="preserve">Gebze Teknik Üniversitesi  </w:t>
            </w:r>
          </w:p>
          <w:p w:rsidR="00E804BD" w:rsidRPr="005660C4" w:rsidRDefault="00E804BD" w:rsidP="00D06FF9">
            <w:pPr>
              <w:rPr>
                <w:rFonts w:ascii="Arial" w:hAnsi="Arial" w:cs="Arial"/>
                <w:b/>
                <w:sz w:val="18"/>
                <w:szCs w:val="18"/>
              </w:rPr>
            </w:pPr>
          </w:p>
          <w:p w:rsidR="00E804BD" w:rsidRPr="005660C4" w:rsidRDefault="00E804BD" w:rsidP="00D06FF9">
            <w:pPr>
              <w:rPr>
                <w:rFonts w:ascii="Arial" w:hAnsi="Arial" w:cs="Arial"/>
                <w:b/>
                <w:sz w:val="18"/>
                <w:szCs w:val="18"/>
              </w:rPr>
            </w:pPr>
            <w:r w:rsidRPr="005660C4">
              <w:rPr>
                <w:rFonts w:ascii="Arial" w:hAnsi="Arial" w:cs="Arial"/>
                <w:b/>
                <w:sz w:val="18"/>
                <w:szCs w:val="18"/>
              </w:rPr>
              <w:t>Banka Adı: Ziraat Bankası</w:t>
            </w:r>
          </w:p>
          <w:p w:rsidR="00E804BD" w:rsidRPr="005660C4" w:rsidRDefault="00E804BD" w:rsidP="00D06FF9">
            <w:pPr>
              <w:rPr>
                <w:rFonts w:ascii="Arial" w:hAnsi="Arial" w:cs="Arial"/>
                <w:b/>
                <w:sz w:val="18"/>
                <w:szCs w:val="18"/>
              </w:rPr>
            </w:pPr>
          </w:p>
          <w:p w:rsidR="00E804BD" w:rsidRPr="005660C4" w:rsidRDefault="00E804BD" w:rsidP="00D06FF9">
            <w:pPr>
              <w:rPr>
                <w:rFonts w:ascii="Arial" w:hAnsi="Arial" w:cs="Arial"/>
                <w:b/>
                <w:sz w:val="18"/>
                <w:szCs w:val="18"/>
              </w:rPr>
            </w:pPr>
            <w:r w:rsidRPr="005660C4">
              <w:rPr>
                <w:rFonts w:ascii="Arial" w:hAnsi="Arial" w:cs="Arial"/>
                <w:b/>
                <w:sz w:val="18"/>
                <w:szCs w:val="18"/>
              </w:rPr>
              <w:t>Şube Adı: Çayırova Şubesi</w:t>
            </w:r>
          </w:p>
          <w:p w:rsidR="00E804BD" w:rsidRPr="005660C4" w:rsidRDefault="00E804BD" w:rsidP="00D06FF9">
            <w:pPr>
              <w:rPr>
                <w:rFonts w:ascii="Arial" w:hAnsi="Arial" w:cs="Arial"/>
                <w:b/>
                <w:sz w:val="18"/>
                <w:szCs w:val="18"/>
              </w:rPr>
            </w:pPr>
          </w:p>
          <w:p w:rsidR="00E804BD" w:rsidRPr="005660C4" w:rsidRDefault="00E804BD" w:rsidP="00D06FF9">
            <w:pPr>
              <w:rPr>
                <w:rFonts w:ascii="Arial" w:hAnsi="Arial" w:cs="Arial"/>
                <w:b/>
                <w:sz w:val="18"/>
                <w:szCs w:val="18"/>
              </w:rPr>
            </w:pPr>
            <w:r w:rsidRPr="005660C4">
              <w:rPr>
                <w:rFonts w:ascii="Arial" w:hAnsi="Arial" w:cs="Arial"/>
                <w:b/>
                <w:sz w:val="18"/>
                <w:szCs w:val="18"/>
              </w:rPr>
              <w:t>IBAN No: TR30 0001 0008 1713 6136 1150 01</w:t>
            </w:r>
          </w:p>
        </w:tc>
      </w:tr>
    </w:tbl>
    <w:p w:rsidR="00E804BD" w:rsidRPr="005660C4" w:rsidRDefault="00E804BD" w:rsidP="00E804BD">
      <w:pPr>
        <w:jc w:val="both"/>
        <w:rPr>
          <w:rFonts w:ascii="Arial" w:hAnsi="Arial" w:cs="Arial"/>
          <w:sz w:val="18"/>
          <w:szCs w:val="18"/>
        </w:rPr>
      </w:pPr>
    </w:p>
    <w:p w:rsidR="00E804BD" w:rsidRPr="005660C4" w:rsidRDefault="00E804BD" w:rsidP="00E804BD">
      <w:pPr>
        <w:jc w:val="both"/>
        <w:rPr>
          <w:rFonts w:ascii="Arial" w:hAnsi="Arial" w:cs="Arial"/>
          <w:sz w:val="18"/>
          <w:szCs w:val="18"/>
        </w:rPr>
      </w:pPr>
    </w:p>
    <w:p w:rsidR="00E804BD" w:rsidRPr="00187235" w:rsidRDefault="00E804BD" w:rsidP="00E804BD">
      <w:pPr>
        <w:jc w:val="both"/>
        <w:rPr>
          <w:rFonts w:ascii="Arial" w:hAnsi="Arial" w:cs="Arial"/>
          <w:b/>
          <w:bCs/>
          <w:sz w:val="18"/>
          <w:szCs w:val="18"/>
        </w:rPr>
      </w:pPr>
      <w:r w:rsidRPr="005660C4">
        <w:rPr>
          <w:rFonts w:ascii="Arial" w:hAnsi="Arial" w:cs="Arial"/>
          <w:sz w:val="18"/>
          <w:szCs w:val="18"/>
          <w:u w:val="single"/>
        </w:rPr>
        <w:t>Yukarıda yazılı borcu işbu ödeme emrinin tebliğ tarihinden itibaren 30 gün içinde ödemeniz</w:t>
      </w:r>
      <w:r w:rsidRPr="005660C4">
        <w:rPr>
          <w:rFonts w:ascii="Arial" w:hAnsi="Arial" w:cs="Arial"/>
          <w:sz w:val="18"/>
          <w:szCs w:val="18"/>
        </w:rPr>
        <w:t>,  borca, miktarına veya diğer hususlara ilişkin itirazınız varsa bunu sebepleriyle birlikte aynı süre içinde Üniversite Rektörlüğümüze bildirmeniz gerekmektedir. 30 günlük ödeme süresinden sonra alacak takip dosyası Hukuk Müşavirliğine gönderilecek olup tebliğ, takip, tahsil ve ilgili diğer konularda “Kamu Zararlarının Tahsiline İlişkin Usul Ve Esaslar Hakkında Yönetmelik” hükümleri uygulanacaktır.</w:t>
      </w:r>
      <w:bookmarkStart w:id="0" w:name="_GoBack"/>
      <w:bookmarkEnd w:id="0"/>
    </w:p>
    <w:p w:rsidR="00E804BD" w:rsidRPr="00187235" w:rsidRDefault="00E804BD" w:rsidP="00E804BD">
      <w:pPr>
        <w:jc w:val="both"/>
        <w:rPr>
          <w:rFonts w:ascii="Arial" w:hAnsi="Arial" w:cs="Arial"/>
          <w:b/>
          <w:bCs/>
          <w:sz w:val="18"/>
          <w:szCs w:val="18"/>
        </w:rPr>
      </w:pPr>
    </w:p>
    <w:p w:rsidR="00E804BD" w:rsidRPr="00187235" w:rsidRDefault="00E804BD" w:rsidP="00E804BD">
      <w:pPr>
        <w:rPr>
          <w:rFonts w:ascii="Arial" w:hAnsi="Arial" w:cs="Arial"/>
          <w:b/>
        </w:rPr>
      </w:pPr>
    </w:p>
    <w:p w:rsidR="00E804BD" w:rsidRPr="00187235" w:rsidRDefault="00E804BD" w:rsidP="00E804BD">
      <w:pPr>
        <w:rPr>
          <w:rFonts w:ascii="Arial" w:hAnsi="Arial" w:cs="Arial"/>
          <w:b/>
        </w:rPr>
      </w:pPr>
      <w:r w:rsidRPr="00187235">
        <w:rPr>
          <w:rFonts w:ascii="Arial" w:hAnsi="Arial" w:cs="Arial"/>
          <w:b/>
        </w:rPr>
        <w:t>İŞBU BELGEYİ TEBELLÜĞ ETTİM.</w:t>
      </w:r>
    </w:p>
    <w:p w:rsidR="00E804BD" w:rsidRDefault="00E804BD" w:rsidP="00E804BD">
      <w:pPr>
        <w:jc w:val="both"/>
        <w:rPr>
          <w:rFonts w:ascii="Arial" w:hAnsi="Arial" w:cs="Arial"/>
          <w:bCs/>
        </w:rPr>
      </w:pPr>
    </w:p>
    <w:p w:rsidR="00374337" w:rsidRDefault="00374337" w:rsidP="00374337">
      <w:pPr>
        <w:jc w:val="both"/>
        <w:rPr>
          <w:rFonts w:ascii="Arial" w:hAnsi="Arial" w:cs="Arial"/>
          <w:b/>
          <w:bCs/>
          <w:sz w:val="18"/>
          <w:szCs w:val="18"/>
        </w:rPr>
      </w:pPr>
      <w:r>
        <w:rPr>
          <w:rFonts w:ascii="Arial" w:hAnsi="Arial" w:cs="Arial"/>
          <w:b/>
          <w:bCs/>
          <w:sz w:val="18"/>
          <w:szCs w:val="18"/>
        </w:rPr>
        <w:t>…./….20….</w:t>
      </w:r>
    </w:p>
    <w:p w:rsidR="00374337" w:rsidRPr="00191778" w:rsidRDefault="00374337" w:rsidP="00374337">
      <w:pPr>
        <w:jc w:val="both"/>
        <w:rPr>
          <w:rFonts w:ascii="Arial" w:hAnsi="Arial" w:cs="Arial"/>
          <w:b/>
        </w:rPr>
      </w:pPr>
      <w:r>
        <w:rPr>
          <w:rFonts w:ascii="Arial" w:hAnsi="Arial" w:cs="Arial"/>
          <w:b/>
          <w:bCs/>
          <w:sz w:val="18"/>
          <w:szCs w:val="18"/>
        </w:rPr>
        <w:t>T</w:t>
      </w:r>
      <w:r>
        <w:rPr>
          <w:rFonts w:ascii="Arial" w:hAnsi="Arial" w:cs="Arial"/>
          <w:b/>
        </w:rPr>
        <w:t>ebliğ Eden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5658A">
        <w:rPr>
          <w:rFonts w:ascii="Arial" w:hAnsi="Arial" w:cs="Arial"/>
          <w:b/>
        </w:rPr>
        <w:t>Tebellüğ Eden</w:t>
      </w:r>
    </w:p>
    <w:p w:rsidR="00374337" w:rsidRPr="00191778" w:rsidRDefault="00374337" w:rsidP="00374337">
      <w:pPr>
        <w:rPr>
          <w:rFonts w:ascii="Arial" w:hAnsi="Arial" w:cs="Arial"/>
        </w:rPr>
      </w:pPr>
      <w:r w:rsidRPr="00191778">
        <w:rPr>
          <w:rFonts w:ascii="Arial" w:hAnsi="Arial" w:cs="Arial"/>
        </w:rPr>
        <w:tab/>
      </w:r>
      <w:r w:rsidRPr="00191778">
        <w:rPr>
          <w:rFonts w:ascii="Arial" w:hAnsi="Arial" w:cs="Arial"/>
        </w:rPr>
        <w:tab/>
      </w:r>
      <w:r w:rsidRPr="00191778">
        <w:rPr>
          <w:rFonts w:ascii="Arial" w:hAnsi="Arial" w:cs="Arial"/>
        </w:rPr>
        <w:tab/>
      </w:r>
      <w:r w:rsidRPr="00191778">
        <w:rPr>
          <w:rFonts w:ascii="Arial" w:hAnsi="Arial" w:cs="Arial"/>
        </w:rPr>
        <w:tab/>
        <w:t xml:space="preserve">        </w:t>
      </w:r>
    </w:p>
    <w:p w:rsidR="00374337" w:rsidRDefault="00374337" w:rsidP="00374337">
      <w:pPr>
        <w:rPr>
          <w:rFonts w:ascii="Arial" w:hAnsi="Arial" w:cs="Arial"/>
        </w:rPr>
      </w:pPr>
      <w:r w:rsidRPr="000C24E4">
        <w:rPr>
          <w:rFonts w:ascii="Arial" w:hAnsi="Arial" w:cs="Arial"/>
        </w:rPr>
        <w:t>Strateji Geliştirme Daire Başkan</w:t>
      </w:r>
      <w:r>
        <w:rPr>
          <w:rFonts w:ascii="Arial" w:hAnsi="Arial" w:cs="Arial"/>
        </w:rPr>
        <w:t>ı</w:t>
      </w:r>
    </w:p>
    <w:p w:rsidR="001910D2" w:rsidRDefault="001910D2" w:rsidP="00253D0D">
      <w:pPr>
        <w:rPr>
          <w:rFonts w:ascii="Arial" w:hAnsi="Arial" w:cs="Arial"/>
        </w:rPr>
      </w:pPr>
    </w:p>
    <w:p w:rsidR="001910D2" w:rsidRDefault="001910D2" w:rsidP="00253D0D">
      <w:pPr>
        <w:rPr>
          <w:rFonts w:ascii="Arial" w:hAnsi="Arial" w:cs="Arial"/>
        </w:rPr>
      </w:pPr>
    </w:p>
    <w:p w:rsidR="001910D2" w:rsidRDefault="001910D2" w:rsidP="00253D0D">
      <w:pPr>
        <w:rPr>
          <w:rFonts w:ascii="Arial" w:hAnsi="Arial" w:cs="Arial"/>
        </w:rPr>
      </w:pPr>
    </w:p>
    <w:p w:rsidR="00E804BD" w:rsidRDefault="00E804BD" w:rsidP="00253D0D">
      <w:pPr>
        <w:rPr>
          <w:rFonts w:ascii="Arial" w:hAnsi="Arial" w:cs="Arial"/>
        </w:rPr>
      </w:pPr>
    </w:p>
    <w:p w:rsidR="001910D2" w:rsidRDefault="001910D2" w:rsidP="00253D0D">
      <w:pPr>
        <w:rPr>
          <w:rFonts w:ascii="Arial" w:hAnsi="Arial" w:cs="Arial"/>
        </w:rPr>
      </w:pPr>
    </w:p>
    <w:p w:rsidR="00260CD5" w:rsidRDefault="00253D0D">
      <w:r w:rsidRPr="00253D0D">
        <w:rPr>
          <w:szCs w:val="24"/>
        </w:rPr>
        <w:t>Form No:FR-013</w:t>
      </w:r>
      <w:r>
        <w:rPr>
          <w:szCs w:val="24"/>
        </w:rPr>
        <w:t>6</w:t>
      </w:r>
      <w:r w:rsidRPr="00253D0D">
        <w:rPr>
          <w:szCs w:val="24"/>
        </w:rPr>
        <w:t xml:space="preserve"> Yayın Tarihi:21.06.20</w:t>
      </w:r>
      <w:r w:rsidR="005660C4">
        <w:rPr>
          <w:szCs w:val="24"/>
        </w:rPr>
        <w:t>17 Değ.No:1 Değ.Tarihi:11.05.2020</w:t>
      </w:r>
      <w:r w:rsidR="00973416" w:rsidRPr="000C24E4">
        <w:rPr>
          <w:rFonts w:ascii="Arial" w:hAnsi="Arial" w:cs="Arial"/>
        </w:rPr>
        <w:tab/>
      </w:r>
    </w:p>
    <w:sectPr w:rsidR="00260CD5" w:rsidSect="001910D2">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73416"/>
    <w:rsid w:val="00147002"/>
    <w:rsid w:val="001910D2"/>
    <w:rsid w:val="00253D0D"/>
    <w:rsid w:val="00260CD5"/>
    <w:rsid w:val="00374337"/>
    <w:rsid w:val="005660C4"/>
    <w:rsid w:val="005B5C13"/>
    <w:rsid w:val="00657103"/>
    <w:rsid w:val="008138B9"/>
    <w:rsid w:val="00973416"/>
    <w:rsid w:val="00B235F6"/>
    <w:rsid w:val="00E11519"/>
    <w:rsid w:val="00E804BD"/>
    <w:rsid w:val="00F11CEE"/>
    <w:rsid w:val="00F166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16"/>
    <w:pPr>
      <w:spacing w:after="0" w:line="240" w:lineRule="auto"/>
    </w:pPr>
    <w:rPr>
      <w:rFonts w:ascii="Times New Roman" w:eastAsia="Times New Roman" w:hAnsi="Times New Roman" w:cs="Times New Roman"/>
      <w:sz w:val="20"/>
      <w:szCs w:val="20"/>
      <w:lang w:eastAsia="tr-TR"/>
    </w:rPr>
  </w:style>
  <w:style w:type="paragraph" w:styleId="Heading3">
    <w:name w:val="heading 3"/>
    <w:basedOn w:val="Normal"/>
    <w:next w:val="Normal"/>
    <w:link w:val="Heading3Char"/>
    <w:qFormat/>
    <w:rsid w:val="00973416"/>
    <w:pPr>
      <w:keepNext/>
      <w:jc w:val="righ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416"/>
    <w:rPr>
      <w:rFonts w:ascii="Times New Roman" w:eastAsia="Times New Roman" w:hAnsi="Times New Roman" w:cs="Times New Roman"/>
      <w:b/>
      <w:sz w:val="24"/>
      <w:szCs w:val="20"/>
      <w:lang w:eastAsia="tr-TR"/>
    </w:rPr>
  </w:style>
  <w:style w:type="paragraph" w:styleId="BodyText">
    <w:name w:val="Body Text"/>
    <w:basedOn w:val="Normal"/>
    <w:link w:val="BodyTextChar"/>
    <w:rsid w:val="00973416"/>
    <w:pPr>
      <w:jc w:val="center"/>
    </w:pPr>
    <w:rPr>
      <w:b/>
      <w:sz w:val="24"/>
    </w:rPr>
  </w:style>
  <w:style w:type="character" w:customStyle="1" w:styleId="BodyTextChar">
    <w:name w:val="Body Text Char"/>
    <w:basedOn w:val="DefaultParagraphFont"/>
    <w:link w:val="BodyText"/>
    <w:rsid w:val="00973416"/>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2020-05-07T08:36:00Z</cp:lastPrinted>
  <dcterms:created xsi:type="dcterms:W3CDTF">2020-05-11T11:57:00Z</dcterms:created>
  <dcterms:modified xsi:type="dcterms:W3CDTF">2020-05-11T11:50:00Z</dcterms:modified>
</cp:coreProperties>
</file>