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2F" w:rsidRDefault="0051072F" w:rsidP="0051072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E20A2" w:rsidRPr="005B7822" w:rsidRDefault="001E20A2" w:rsidP="0051072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B7822">
        <w:rPr>
          <w:rFonts w:ascii="Times New Roman" w:hAnsi="Times New Roman"/>
          <w:b/>
          <w:sz w:val="26"/>
          <w:szCs w:val="26"/>
        </w:rPr>
        <w:t>BİYOTEKNOLOJİ DOKTORA YETERLİK YAZILI SINAVI</w:t>
      </w:r>
    </w:p>
    <w:p w:rsidR="001E20A2" w:rsidRPr="005B7822" w:rsidRDefault="003A571F" w:rsidP="002475B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KONU</w:t>
      </w:r>
      <w:r w:rsidR="001E20A2" w:rsidRPr="005B7822">
        <w:rPr>
          <w:rFonts w:ascii="Times New Roman" w:hAnsi="Times New Roman"/>
          <w:b/>
          <w:sz w:val="26"/>
          <w:szCs w:val="26"/>
        </w:rPr>
        <w:t xml:space="preserve"> SEÇME FORMU</w:t>
      </w:r>
    </w:p>
    <w:p w:rsidR="001E20A2" w:rsidRDefault="001E20A2" w:rsidP="005B7822">
      <w:pPr>
        <w:spacing w:after="0"/>
        <w:rPr>
          <w:rFonts w:ascii="Times New Roman" w:hAnsi="Times New Roman"/>
          <w:sz w:val="24"/>
          <w:szCs w:val="24"/>
        </w:rPr>
      </w:pPr>
    </w:p>
    <w:p w:rsidR="0051072F" w:rsidRPr="005B7822" w:rsidRDefault="0051072F" w:rsidP="005B7822">
      <w:pPr>
        <w:spacing w:after="0"/>
        <w:rPr>
          <w:rFonts w:ascii="Times New Roman" w:hAnsi="Times New Roman"/>
          <w:sz w:val="24"/>
          <w:szCs w:val="24"/>
        </w:rPr>
      </w:pPr>
    </w:p>
    <w:p w:rsidR="001E20A2" w:rsidRPr="005B7822" w:rsidRDefault="001E20A2" w:rsidP="00DB437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822">
        <w:rPr>
          <w:rFonts w:ascii="Times New Roman" w:hAnsi="Times New Roman"/>
          <w:sz w:val="24"/>
          <w:szCs w:val="24"/>
        </w:rPr>
        <w:t>...</w:t>
      </w:r>
      <w:r w:rsidR="008A477B">
        <w:rPr>
          <w:rFonts w:ascii="Times New Roman" w:hAnsi="Times New Roman"/>
          <w:sz w:val="24"/>
          <w:szCs w:val="24"/>
        </w:rPr>
        <w:t>..............................</w:t>
      </w:r>
      <w:proofErr w:type="gramEnd"/>
      <w:r w:rsidR="008A47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477B">
        <w:rPr>
          <w:rFonts w:ascii="Times New Roman" w:hAnsi="Times New Roman"/>
          <w:sz w:val="24"/>
          <w:szCs w:val="24"/>
        </w:rPr>
        <w:t>A</w:t>
      </w:r>
      <w:r w:rsidRPr="005B7822">
        <w:rPr>
          <w:rFonts w:ascii="Times New Roman" w:hAnsi="Times New Roman"/>
          <w:sz w:val="24"/>
          <w:szCs w:val="24"/>
        </w:rPr>
        <w:t xml:space="preserve">kademik yılı </w:t>
      </w:r>
      <w:r w:rsidR="00EE04F8">
        <w:rPr>
          <w:rFonts w:ascii="Times New Roman" w:hAnsi="Times New Roman"/>
          <w:sz w:val="24"/>
          <w:szCs w:val="24"/>
        </w:rPr>
        <w:t>G</w:t>
      </w:r>
      <w:r w:rsidRPr="005B7822">
        <w:rPr>
          <w:rFonts w:ascii="Times New Roman" w:hAnsi="Times New Roman"/>
          <w:sz w:val="24"/>
          <w:szCs w:val="24"/>
        </w:rPr>
        <w:t xml:space="preserve">üz / </w:t>
      </w:r>
      <w:r w:rsidR="00EE04F8">
        <w:rPr>
          <w:rFonts w:ascii="Times New Roman" w:hAnsi="Times New Roman"/>
          <w:sz w:val="24"/>
          <w:szCs w:val="24"/>
        </w:rPr>
        <w:t>B</w:t>
      </w:r>
      <w:r w:rsidRPr="005B7822">
        <w:rPr>
          <w:rFonts w:ascii="Times New Roman" w:hAnsi="Times New Roman"/>
          <w:sz w:val="24"/>
          <w:szCs w:val="24"/>
        </w:rPr>
        <w:t xml:space="preserve">ahar yarıyılında girmek için başvuruda bulunduğum Biyoteknoloji Doktora Yeterlik Sınavı’nın yazılı kısmında, “Advanced </w:t>
      </w:r>
      <w:proofErr w:type="spellStart"/>
      <w:r w:rsidRPr="005B7822">
        <w:rPr>
          <w:rFonts w:ascii="Times New Roman" w:hAnsi="Times New Roman"/>
          <w:sz w:val="24"/>
          <w:szCs w:val="24"/>
        </w:rPr>
        <w:t>Biotechnology</w:t>
      </w:r>
      <w:proofErr w:type="spellEnd"/>
      <w:r w:rsidRPr="005B7822">
        <w:rPr>
          <w:rFonts w:ascii="Times New Roman" w:hAnsi="Times New Roman"/>
          <w:sz w:val="24"/>
          <w:szCs w:val="24"/>
        </w:rPr>
        <w:t xml:space="preserve">” </w:t>
      </w:r>
      <w:r w:rsidR="003A571F">
        <w:rPr>
          <w:rFonts w:ascii="Times New Roman" w:hAnsi="Times New Roman"/>
          <w:sz w:val="24"/>
          <w:szCs w:val="24"/>
        </w:rPr>
        <w:t>ve “</w:t>
      </w:r>
      <w:proofErr w:type="spellStart"/>
      <w:r w:rsidR="003A571F">
        <w:rPr>
          <w:rFonts w:ascii="Times New Roman" w:hAnsi="Times New Roman"/>
          <w:sz w:val="24"/>
          <w:szCs w:val="24"/>
        </w:rPr>
        <w:t>Bioentrepreneurship</w:t>
      </w:r>
      <w:proofErr w:type="spellEnd"/>
      <w:r w:rsidR="003A571F">
        <w:rPr>
          <w:rFonts w:ascii="Times New Roman" w:hAnsi="Times New Roman"/>
          <w:sz w:val="24"/>
          <w:szCs w:val="24"/>
        </w:rPr>
        <w:t xml:space="preserve">” konularına </w:t>
      </w:r>
      <w:r w:rsidRPr="005B7822">
        <w:rPr>
          <w:rFonts w:ascii="Times New Roman" w:hAnsi="Times New Roman"/>
          <w:sz w:val="24"/>
          <w:szCs w:val="24"/>
        </w:rPr>
        <w:t xml:space="preserve">ilaveten, Biyoteknoloji Enstitüsü Biyoteknoloji </w:t>
      </w:r>
      <w:r w:rsidR="003A571F">
        <w:rPr>
          <w:rFonts w:ascii="Times New Roman" w:hAnsi="Times New Roman"/>
          <w:sz w:val="24"/>
          <w:szCs w:val="24"/>
        </w:rPr>
        <w:t xml:space="preserve">Anabilim Dalı tarafından belirlenen konulardan </w:t>
      </w:r>
      <w:r w:rsidR="00592793">
        <w:rPr>
          <w:rFonts w:ascii="Times New Roman" w:hAnsi="Times New Roman"/>
          <w:sz w:val="24"/>
          <w:szCs w:val="24"/>
        </w:rPr>
        <w:t xml:space="preserve">aşağıda seçtiğim </w:t>
      </w:r>
      <w:r w:rsidR="003A571F">
        <w:rPr>
          <w:rFonts w:ascii="Times New Roman" w:hAnsi="Times New Roman"/>
          <w:sz w:val="24"/>
          <w:szCs w:val="24"/>
        </w:rPr>
        <w:t xml:space="preserve">5 </w:t>
      </w:r>
      <w:r w:rsidR="00592793">
        <w:rPr>
          <w:rFonts w:ascii="Times New Roman" w:hAnsi="Times New Roman"/>
          <w:sz w:val="24"/>
          <w:szCs w:val="24"/>
        </w:rPr>
        <w:t>tanesinden</w:t>
      </w:r>
      <w:r w:rsidR="003A571F">
        <w:rPr>
          <w:rFonts w:ascii="Times New Roman" w:hAnsi="Times New Roman"/>
          <w:sz w:val="24"/>
          <w:szCs w:val="24"/>
        </w:rPr>
        <w:t xml:space="preserve"> </w:t>
      </w:r>
      <w:r w:rsidR="00592793">
        <w:rPr>
          <w:rFonts w:ascii="Times New Roman" w:hAnsi="Times New Roman"/>
          <w:sz w:val="24"/>
          <w:szCs w:val="24"/>
        </w:rPr>
        <w:t xml:space="preserve">(Ek-1*) </w:t>
      </w:r>
      <w:r w:rsidRPr="005B7822">
        <w:rPr>
          <w:rFonts w:ascii="Times New Roman" w:hAnsi="Times New Roman"/>
          <w:sz w:val="24"/>
          <w:szCs w:val="24"/>
        </w:rPr>
        <w:t xml:space="preserve">sorumlu olmak istediğimi, söz konusu </w:t>
      </w:r>
      <w:r w:rsidR="003A571F">
        <w:rPr>
          <w:rFonts w:ascii="Times New Roman" w:hAnsi="Times New Roman"/>
          <w:sz w:val="24"/>
          <w:szCs w:val="24"/>
        </w:rPr>
        <w:t>konu</w:t>
      </w:r>
      <w:r w:rsidRPr="005B7822">
        <w:rPr>
          <w:rFonts w:ascii="Times New Roman" w:hAnsi="Times New Roman"/>
          <w:sz w:val="24"/>
          <w:szCs w:val="24"/>
        </w:rPr>
        <w:t xml:space="preserve"> seçimlerimi akademik danışmanım ile beraber Biyoteknoloji Enstitüsü’nün internet sitesinde ilan edilmiş olan Biyoteknoloji Enstitüsü Doktora Yeterlik Sınavı Uygulama </w:t>
      </w:r>
      <w:r w:rsidR="0051072F" w:rsidRPr="005B7822">
        <w:rPr>
          <w:rFonts w:ascii="Times New Roman" w:hAnsi="Times New Roman"/>
          <w:sz w:val="24"/>
          <w:szCs w:val="24"/>
        </w:rPr>
        <w:t>Esaslarına</w:t>
      </w:r>
      <w:r w:rsidRPr="005B7822">
        <w:rPr>
          <w:rFonts w:ascii="Times New Roman" w:hAnsi="Times New Roman"/>
          <w:sz w:val="24"/>
          <w:szCs w:val="24"/>
        </w:rPr>
        <w:t xml:space="preserve"> uygun olarak yaptığımı beyan eder, gereğini arz ederim.</w:t>
      </w:r>
      <w:proofErr w:type="gramEnd"/>
    </w:p>
    <w:p w:rsidR="003A571F" w:rsidRDefault="003A571F" w:rsidP="00B40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0A2" w:rsidRPr="005B7822" w:rsidRDefault="001E20A2" w:rsidP="00DD0427">
      <w:pPr>
        <w:ind w:left="7789" w:hanging="276"/>
        <w:rPr>
          <w:rFonts w:ascii="Times New Roman" w:hAnsi="Times New Roman"/>
          <w:sz w:val="24"/>
          <w:szCs w:val="24"/>
        </w:rPr>
      </w:pPr>
      <w:r w:rsidRPr="005B7822">
        <w:rPr>
          <w:rFonts w:ascii="Times New Roman" w:hAnsi="Times New Roman"/>
          <w:sz w:val="24"/>
          <w:szCs w:val="24"/>
        </w:rPr>
        <w:t>…/…/20…</w:t>
      </w:r>
    </w:p>
    <w:p w:rsidR="001E20A2" w:rsidRDefault="001E20A2" w:rsidP="005B7822">
      <w:pPr>
        <w:spacing w:after="0" w:line="240" w:lineRule="auto"/>
        <w:ind w:left="6663" w:firstLine="708"/>
        <w:rPr>
          <w:rFonts w:ascii="Times New Roman" w:hAnsi="Times New Roman"/>
          <w:sz w:val="24"/>
        </w:rPr>
      </w:pPr>
      <w:r w:rsidRPr="00606DFE">
        <w:rPr>
          <w:rFonts w:ascii="Times New Roman" w:hAnsi="Times New Roman"/>
          <w:sz w:val="24"/>
          <w:szCs w:val="24"/>
        </w:rPr>
        <w:t>Saygılarımla</w:t>
      </w:r>
      <w:r w:rsidRPr="00301056">
        <w:rPr>
          <w:rFonts w:ascii="Times New Roman" w:hAnsi="Times New Roman"/>
          <w:sz w:val="24"/>
        </w:rPr>
        <w:t>,</w:t>
      </w:r>
    </w:p>
    <w:p w:rsidR="00621EFB" w:rsidRDefault="00621EFB" w:rsidP="005B7822">
      <w:pPr>
        <w:spacing w:after="0" w:line="240" w:lineRule="auto"/>
        <w:ind w:left="6663" w:firstLine="708"/>
        <w:rPr>
          <w:rFonts w:ascii="Times New Roman" w:hAnsi="Times New Roman"/>
          <w:sz w:val="24"/>
        </w:rPr>
      </w:pPr>
    </w:p>
    <w:p w:rsidR="001E20A2" w:rsidRPr="000A2835" w:rsidRDefault="001E20A2" w:rsidP="005B782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21EFB" w:rsidRDefault="00621EFB" w:rsidP="00621EFB">
      <w:pPr>
        <w:spacing w:after="0" w:line="240" w:lineRule="auto"/>
        <w:jc w:val="right"/>
        <w:rPr>
          <w:rFonts w:ascii="Times New Roman" w:hAnsi="Times New Roman"/>
        </w:rPr>
      </w:pPr>
      <w:r w:rsidRPr="00621EFB">
        <w:rPr>
          <w:rFonts w:ascii="Times New Roman" w:hAnsi="Times New Roman"/>
          <w:sz w:val="24"/>
        </w:rPr>
        <w:t>(Öğrencinin Adı-Soyadı, İmzası)</w:t>
      </w:r>
      <w:r w:rsidRPr="00621EFB">
        <w:rPr>
          <w:rFonts w:ascii="Times New Roman" w:hAnsi="Times New Roman"/>
        </w:rPr>
        <w:t xml:space="preserve"> </w:t>
      </w:r>
    </w:p>
    <w:p w:rsidR="009121BC" w:rsidRDefault="009121BC" w:rsidP="00621EFB">
      <w:pPr>
        <w:spacing w:after="0" w:line="240" w:lineRule="auto"/>
        <w:jc w:val="right"/>
        <w:rPr>
          <w:rFonts w:ascii="Times New Roman" w:hAnsi="Times New Roman"/>
        </w:rPr>
      </w:pPr>
    </w:p>
    <w:p w:rsidR="009121BC" w:rsidRDefault="009121BC" w:rsidP="00621EFB">
      <w:pPr>
        <w:spacing w:after="0" w:line="240" w:lineRule="auto"/>
        <w:jc w:val="right"/>
        <w:rPr>
          <w:rFonts w:ascii="Times New Roman" w:hAnsi="Times New Roman"/>
        </w:rPr>
      </w:pPr>
    </w:p>
    <w:p w:rsidR="009121BC" w:rsidRDefault="009121BC" w:rsidP="00621EFB">
      <w:pPr>
        <w:spacing w:after="0" w:line="240" w:lineRule="auto"/>
        <w:jc w:val="right"/>
        <w:rPr>
          <w:rFonts w:ascii="Times New Roman" w:hAnsi="Times New Roman"/>
        </w:rPr>
      </w:pPr>
    </w:p>
    <w:p w:rsidR="009121BC" w:rsidRDefault="009121BC" w:rsidP="00621EFB">
      <w:pPr>
        <w:spacing w:after="0" w:line="240" w:lineRule="auto"/>
        <w:jc w:val="right"/>
        <w:rPr>
          <w:rFonts w:ascii="Times New Roman" w:hAnsi="Times New Roman"/>
        </w:rPr>
      </w:pPr>
    </w:p>
    <w:p w:rsidR="009121BC" w:rsidRPr="00621EFB" w:rsidRDefault="009121BC" w:rsidP="00621EF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pPr w:leftFromText="141" w:rightFromText="141" w:vertAnchor="text" w:horzAnchor="margin" w:tblpX="-299" w:tblpY="151"/>
        <w:tblW w:w="9640" w:type="dxa"/>
        <w:tblLook w:val="00A0" w:firstRow="1" w:lastRow="0" w:firstColumn="1" w:lastColumn="0" w:noHBand="0" w:noVBand="0"/>
      </w:tblPr>
      <w:tblGrid>
        <w:gridCol w:w="4537"/>
        <w:gridCol w:w="5103"/>
      </w:tblGrid>
      <w:tr w:rsidR="00621EFB" w:rsidRPr="00621EFB" w:rsidTr="006B65D4">
        <w:trPr>
          <w:trHeight w:val="1408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1BC" w:rsidRDefault="009121BC" w:rsidP="006B65D4">
            <w:pPr>
              <w:spacing w:after="0" w:line="240" w:lineRule="auto"/>
              <w:ind w:firstLine="1581"/>
              <w:rPr>
                <w:rFonts w:ascii="Times New Roman" w:hAnsi="Times New Roman"/>
                <w:b/>
                <w:sz w:val="24"/>
              </w:rPr>
            </w:pPr>
          </w:p>
          <w:p w:rsidR="00621EFB" w:rsidRPr="00621EFB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21EFB">
              <w:rPr>
                <w:rFonts w:ascii="Times New Roman" w:hAnsi="Times New Roman"/>
                <w:b/>
                <w:sz w:val="24"/>
              </w:rPr>
              <w:t>Danışman Onayı:</w:t>
            </w:r>
          </w:p>
          <w:p w:rsidR="00621EFB" w:rsidRPr="00621EFB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1EFB" w:rsidRPr="00621EFB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1EFB" w:rsidRPr="00621EFB" w:rsidRDefault="00621EFB" w:rsidP="006B65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1EFB" w:rsidRPr="00621EFB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1BC" w:rsidRDefault="009121BC" w:rsidP="006B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21EFB" w:rsidRPr="00621EFB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21EFB">
              <w:rPr>
                <w:rFonts w:ascii="Times New Roman" w:hAnsi="Times New Roman"/>
                <w:b/>
                <w:sz w:val="24"/>
              </w:rPr>
              <w:t>Program Koordinatörü Onayı:</w:t>
            </w:r>
          </w:p>
          <w:p w:rsidR="00621EFB" w:rsidRPr="00621EFB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1EFB" w:rsidRPr="00621EFB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1EFB" w:rsidRPr="00621EFB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1EFB" w:rsidRPr="00621EFB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EFB" w:rsidRPr="00621EFB" w:rsidRDefault="00621EFB" w:rsidP="00621EFB">
      <w:pPr>
        <w:pStyle w:val="stBilgi"/>
        <w:rPr>
          <w:rFonts w:ascii="Times New Roman" w:hAnsi="Times New Roman"/>
          <w:sz w:val="12"/>
          <w:szCs w:val="12"/>
        </w:rPr>
      </w:pPr>
    </w:p>
    <w:p w:rsidR="001E20A2" w:rsidRDefault="001E20A2" w:rsidP="005B7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EFB" w:rsidRDefault="00592793" w:rsidP="005B7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9354F7">
        <w:rPr>
          <w:rFonts w:ascii="Times New Roman" w:hAnsi="Times New Roman"/>
          <w:sz w:val="24"/>
          <w:szCs w:val="24"/>
        </w:rPr>
        <w:t>Öğrenci</w:t>
      </w:r>
      <w:r>
        <w:rPr>
          <w:rFonts w:ascii="Times New Roman" w:hAnsi="Times New Roman"/>
          <w:sz w:val="24"/>
          <w:szCs w:val="24"/>
        </w:rPr>
        <w:t xml:space="preserve"> yazılı sınavda sorumlu olmak istediği </w:t>
      </w:r>
      <w:r w:rsidR="009354F7">
        <w:rPr>
          <w:rFonts w:ascii="Times New Roman" w:hAnsi="Times New Roman"/>
          <w:sz w:val="24"/>
          <w:szCs w:val="24"/>
        </w:rPr>
        <w:t>konuları</w:t>
      </w:r>
      <w:r>
        <w:rPr>
          <w:rFonts w:ascii="Times New Roman" w:hAnsi="Times New Roman"/>
          <w:sz w:val="24"/>
          <w:szCs w:val="24"/>
        </w:rPr>
        <w:t xml:space="preserve"> kendi opsiyonu ile ilgili havuzdan </w:t>
      </w:r>
      <w:r w:rsidR="009354F7">
        <w:rPr>
          <w:rFonts w:ascii="Times New Roman" w:hAnsi="Times New Roman"/>
          <w:sz w:val="24"/>
          <w:szCs w:val="24"/>
        </w:rPr>
        <w:t xml:space="preserve">ve/veya “General </w:t>
      </w:r>
      <w:proofErr w:type="spellStart"/>
      <w:r w:rsidR="009354F7">
        <w:rPr>
          <w:rFonts w:ascii="Times New Roman" w:hAnsi="Times New Roman"/>
          <w:sz w:val="24"/>
          <w:szCs w:val="24"/>
        </w:rPr>
        <w:t>Topics</w:t>
      </w:r>
      <w:proofErr w:type="spellEnd"/>
      <w:r w:rsidR="009354F7">
        <w:rPr>
          <w:rFonts w:ascii="Times New Roman" w:hAnsi="Times New Roman"/>
          <w:sz w:val="24"/>
          <w:szCs w:val="24"/>
        </w:rPr>
        <w:t>” konu havuzundan sayı sınırlaması olmaksızın seçer. Ayrıca 1 konu başlığını farklı bir opsiyonun konu havuzundan da seçebilir.</w:t>
      </w:r>
    </w:p>
    <w:p w:rsidR="00621EFB" w:rsidRDefault="00621EFB" w:rsidP="005B7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EFB" w:rsidRDefault="00621EFB" w:rsidP="005B7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EFB" w:rsidRDefault="00621EFB" w:rsidP="005B7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EFB" w:rsidRDefault="00621EFB" w:rsidP="005B7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EFB" w:rsidRDefault="00621EFB" w:rsidP="005B7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EFB" w:rsidRDefault="00621EFB" w:rsidP="005B7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2F" w:rsidRDefault="0051072F" w:rsidP="005927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72F" w:rsidRDefault="0051072F" w:rsidP="005927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72F" w:rsidRDefault="0051072F" w:rsidP="005927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72F" w:rsidRDefault="0051072F" w:rsidP="005927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793" w:rsidRPr="00592793" w:rsidRDefault="00592793" w:rsidP="0051072F">
      <w:pPr>
        <w:spacing w:after="0" w:line="240" w:lineRule="auto"/>
        <w:ind w:firstLine="1560"/>
        <w:rPr>
          <w:rFonts w:ascii="Times New Roman" w:hAnsi="Times New Roman"/>
          <w:b/>
          <w:sz w:val="24"/>
          <w:szCs w:val="24"/>
        </w:rPr>
      </w:pPr>
      <w:r w:rsidRPr="00592793">
        <w:rPr>
          <w:rFonts w:ascii="Times New Roman" w:hAnsi="Times New Roman"/>
          <w:b/>
          <w:sz w:val="24"/>
          <w:szCs w:val="24"/>
        </w:rPr>
        <w:t xml:space="preserve">Ek- 1: Biyoteknoloji Enstitüsü Biyoteknoloji Anabilim Dalı </w:t>
      </w:r>
    </w:p>
    <w:p w:rsidR="00621EFB" w:rsidRPr="00592793" w:rsidRDefault="00592793" w:rsidP="00592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793">
        <w:rPr>
          <w:rFonts w:ascii="Times New Roman" w:hAnsi="Times New Roman"/>
          <w:b/>
          <w:sz w:val="24"/>
          <w:szCs w:val="24"/>
        </w:rPr>
        <w:t>Doktora Yeterlik Yazılı Sınavı Konu Başlıkları</w:t>
      </w:r>
    </w:p>
    <w:p w:rsidR="00621EFB" w:rsidRDefault="00621EFB" w:rsidP="005B7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793" w:rsidRPr="00621EFB" w:rsidRDefault="00592793" w:rsidP="00693CAD">
      <w:pPr>
        <w:ind w:left="2268" w:firstLine="1134"/>
        <w:rPr>
          <w:rFonts w:ascii="Times New Roman" w:hAnsi="Times New Roman"/>
          <w:b/>
          <w:u w:val="single"/>
        </w:rPr>
      </w:pPr>
      <w:r w:rsidRPr="00621EFB">
        <w:rPr>
          <w:rFonts w:ascii="Times New Roman" w:hAnsi="Times New Roman"/>
          <w:b/>
          <w:u w:val="single"/>
        </w:rPr>
        <w:t xml:space="preserve">General </w:t>
      </w:r>
      <w:proofErr w:type="spellStart"/>
      <w:r w:rsidRPr="00621EFB">
        <w:rPr>
          <w:rFonts w:ascii="Times New Roman" w:hAnsi="Times New Roman"/>
          <w:b/>
          <w:u w:val="single"/>
        </w:rPr>
        <w:t>Topics</w:t>
      </w:r>
      <w:proofErr w:type="spellEnd"/>
    </w:p>
    <w:p w:rsidR="00592793" w:rsidRPr="00621EFB" w:rsidRDefault="00592793" w:rsidP="00693CAD">
      <w:pPr>
        <w:ind w:left="3119" w:firstLine="283"/>
        <w:rPr>
          <w:rFonts w:ascii="Times New Roman" w:hAnsi="Times New Roman"/>
        </w:rPr>
      </w:pPr>
      <w:r w:rsidRPr="00621EFB">
        <w:rPr>
          <w:rFonts w:ascii="Times New Roman" w:hAnsi="Times New Roman"/>
        </w:rPr>
        <w:t xml:space="preserve">( ) </w:t>
      </w:r>
      <w:proofErr w:type="spellStart"/>
      <w:r w:rsidRPr="00621EFB">
        <w:rPr>
          <w:rFonts w:ascii="Times New Roman" w:hAnsi="Times New Roman"/>
        </w:rPr>
        <w:t>Biomaterials</w:t>
      </w:r>
      <w:proofErr w:type="spellEnd"/>
    </w:p>
    <w:p w:rsidR="00592793" w:rsidRPr="00EE04F8" w:rsidRDefault="00592793" w:rsidP="00693CAD">
      <w:pPr>
        <w:ind w:left="2268" w:firstLine="1134"/>
        <w:rPr>
          <w:rFonts w:ascii="Times New Roman" w:hAnsi="Times New Roman"/>
        </w:rPr>
      </w:pPr>
      <w:r w:rsidRPr="00EE04F8">
        <w:rPr>
          <w:rFonts w:ascii="Times New Roman" w:hAnsi="Times New Roman"/>
          <w:b/>
        </w:rPr>
        <w:t xml:space="preserve">( ) </w:t>
      </w:r>
      <w:proofErr w:type="spellStart"/>
      <w:r w:rsidRPr="00EE04F8">
        <w:rPr>
          <w:rFonts w:ascii="Times New Roman" w:hAnsi="Times New Roman"/>
        </w:rPr>
        <w:t>Biosensors</w:t>
      </w:r>
      <w:proofErr w:type="spellEnd"/>
    </w:p>
    <w:p w:rsidR="00592793" w:rsidRPr="00EE04F8" w:rsidRDefault="00592793" w:rsidP="00693CAD">
      <w:pPr>
        <w:ind w:left="2268" w:firstLine="1134"/>
        <w:rPr>
          <w:rFonts w:ascii="Times New Roman" w:hAnsi="Times New Roman"/>
        </w:rPr>
      </w:pPr>
      <w:r w:rsidRPr="00EE04F8">
        <w:rPr>
          <w:rFonts w:ascii="Times New Roman" w:hAnsi="Times New Roman"/>
        </w:rPr>
        <w:t xml:space="preserve">( ) </w:t>
      </w:r>
      <w:proofErr w:type="spellStart"/>
      <w:r w:rsidRPr="00EE04F8">
        <w:rPr>
          <w:rFonts w:ascii="Times New Roman" w:hAnsi="Times New Roman"/>
        </w:rPr>
        <w:t>Agricultural</w:t>
      </w:r>
      <w:proofErr w:type="spellEnd"/>
      <w:r w:rsidRPr="00EE04F8">
        <w:rPr>
          <w:rFonts w:ascii="Times New Roman" w:hAnsi="Times New Roman"/>
        </w:rPr>
        <w:t xml:space="preserve"> </w:t>
      </w:r>
      <w:proofErr w:type="spellStart"/>
      <w:r w:rsidRPr="00EE04F8">
        <w:rPr>
          <w:rFonts w:ascii="Times New Roman" w:hAnsi="Times New Roman"/>
        </w:rPr>
        <w:t>Biotechnology</w:t>
      </w:r>
      <w:proofErr w:type="spellEnd"/>
    </w:p>
    <w:p w:rsidR="00592793" w:rsidRPr="00EE04F8" w:rsidRDefault="00592793" w:rsidP="00693CAD">
      <w:pPr>
        <w:ind w:left="2268" w:firstLine="1134"/>
        <w:rPr>
          <w:rFonts w:ascii="Times New Roman" w:hAnsi="Times New Roman"/>
        </w:rPr>
      </w:pPr>
      <w:r w:rsidRPr="00EE04F8">
        <w:rPr>
          <w:rFonts w:ascii="Times New Roman" w:hAnsi="Times New Roman"/>
        </w:rPr>
        <w:t xml:space="preserve">( ) </w:t>
      </w:r>
      <w:proofErr w:type="spellStart"/>
      <w:r w:rsidRPr="00EE04F8">
        <w:rPr>
          <w:rFonts w:ascii="Times New Roman" w:hAnsi="Times New Roman"/>
        </w:rPr>
        <w:t>Recombinant</w:t>
      </w:r>
      <w:proofErr w:type="spellEnd"/>
      <w:r w:rsidRPr="00EE04F8">
        <w:rPr>
          <w:rFonts w:ascii="Times New Roman" w:hAnsi="Times New Roman"/>
        </w:rPr>
        <w:t xml:space="preserve"> DNA </w:t>
      </w:r>
      <w:proofErr w:type="spellStart"/>
      <w:r w:rsidRPr="00EE04F8">
        <w:rPr>
          <w:rFonts w:ascii="Times New Roman" w:hAnsi="Times New Roman"/>
        </w:rPr>
        <w:t>Technology</w:t>
      </w:r>
      <w:proofErr w:type="spellEnd"/>
    </w:p>
    <w:p w:rsidR="00592793" w:rsidRPr="00EE04F8" w:rsidRDefault="00592793" w:rsidP="00693CAD">
      <w:pPr>
        <w:ind w:left="2268" w:firstLine="1134"/>
        <w:rPr>
          <w:rFonts w:ascii="Times New Roman" w:hAnsi="Times New Roman"/>
        </w:rPr>
      </w:pPr>
      <w:r w:rsidRPr="00EE04F8">
        <w:rPr>
          <w:rFonts w:ascii="Times New Roman" w:hAnsi="Times New Roman"/>
        </w:rPr>
        <w:t xml:space="preserve">( ) Protein </w:t>
      </w:r>
      <w:proofErr w:type="spellStart"/>
      <w:r w:rsidRPr="00EE04F8">
        <w:rPr>
          <w:rFonts w:ascii="Times New Roman" w:hAnsi="Times New Roman"/>
        </w:rPr>
        <w:t>and</w:t>
      </w:r>
      <w:proofErr w:type="spellEnd"/>
      <w:r w:rsidRPr="00EE04F8">
        <w:rPr>
          <w:rFonts w:ascii="Times New Roman" w:hAnsi="Times New Roman"/>
        </w:rPr>
        <w:t xml:space="preserve"> </w:t>
      </w:r>
      <w:proofErr w:type="spellStart"/>
      <w:r w:rsidRPr="00EE04F8">
        <w:rPr>
          <w:rFonts w:ascii="Times New Roman" w:hAnsi="Times New Roman"/>
        </w:rPr>
        <w:t>Enzyme</w:t>
      </w:r>
      <w:proofErr w:type="spellEnd"/>
      <w:r w:rsidRPr="00EE04F8">
        <w:rPr>
          <w:rFonts w:ascii="Times New Roman" w:hAnsi="Times New Roman"/>
        </w:rPr>
        <w:t xml:space="preserve"> </w:t>
      </w:r>
      <w:proofErr w:type="spellStart"/>
      <w:r w:rsidRPr="00EE04F8">
        <w:rPr>
          <w:rFonts w:ascii="Times New Roman" w:hAnsi="Times New Roman"/>
        </w:rPr>
        <w:t>Engineering</w:t>
      </w:r>
      <w:proofErr w:type="spellEnd"/>
    </w:p>
    <w:p w:rsidR="00592793" w:rsidRPr="00EE04F8" w:rsidRDefault="00592793" w:rsidP="00693CAD">
      <w:pPr>
        <w:ind w:left="2268" w:firstLine="1134"/>
        <w:rPr>
          <w:rFonts w:ascii="Times New Roman" w:hAnsi="Times New Roman"/>
        </w:rPr>
      </w:pPr>
      <w:r w:rsidRPr="00EE04F8">
        <w:rPr>
          <w:rFonts w:ascii="Times New Roman" w:hAnsi="Times New Roman"/>
        </w:rPr>
        <w:t xml:space="preserve">( ) </w:t>
      </w:r>
      <w:proofErr w:type="spellStart"/>
      <w:r w:rsidRPr="00EE04F8">
        <w:rPr>
          <w:rFonts w:ascii="Times New Roman" w:hAnsi="Times New Roman"/>
        </w:rPr>
        <w:t>Nanobiotechnology</w:t>
      </w:r>
      <w:proofErr w:type="spellEnd"/>
    </w:p>
    <w:p w:rsidR="00592793" w:rsidRPr="00EE04F8" w:rsidRDefault="00592793" w:rsidP="00693CAD">
      <w:pPr>
        <w:ind w:left="2268" w:firstLine="1134"/>
        <w:rPr>
          <w:rFonts w:ascii="Times New Roman" w:hAnsi="Times New Roman"/>
        </w:rPr>
      </w:pPr>
      <w:r w:rsidRPr="00EE04F8">
        <w:rPr>
          <w:rFonts w:ascii="Times New Roman" w:hAnsi="Times New Roman"/>
        </w:rPr>
        <w:t xml:space="preserve">( ) </w:t>
      </w:r>
      <w:proofErr w:type="spellStart"/>
      <w:r w:rsidRPr="00EE04F8">
        <w:rPr>
          <w:rFonts w:ascii="Times New Roman" w:hAnsi="Times New Roman"/>
        </w:rPr>
        <w:t>Biostatistics</w:t>
      </w:r>
      <w:proofErr w:type="spellEnd"/>
    </w:p>
    <w:p w:rsidR="00592793" w:rsidRPr="00621EFB" w:rsidRDefault="00592793" w:rsidP="00592793">
      <w:pPr>
        <w:rPr>
          <w:rFonts w:ascii="Times New Roman" w:hAnsi="Times New Roman"/>
          <w:b/>
        </w:rPr>
      </w:pPr>
      <w:proofErr w:type="spellStart"/>
      <w:r w:rsidRPr="00621EFB">
        <w:rPr>
          <w:rFonts w:ascii="Times New Roman" w:hAnsi="Times New Roman"/>
          <w:b/>
          <w:u w:val="single"/>
        </w:rPr>
        <w:t>Medical</w:t>
      </w:r>
      <w:proofErr w:type="spellEnd"/>
      <w:r w:rsidRPr="00621EFB">
        <w:rPr>
          <w:rFonts w:ascii="Times New Roman" w:hAnsi="Times New Roman"/>
          <w:b/>
          <w:u w:val="single"/>
        </w:rPr>
        <w:t xml:space="preserve"> </w:t>
      </w:r>
      <w:proofErr w:type="spellStart"/>
      <w:r w:rsidRPr="00621EFB">
        <w:rPr>
          <w:rFonts w:ascii="Times New Roman" w:hAnsi="Times New Roman"/>
          <w:b/>
          <w:u w:val="single"/>
        </w:rPr>
        <w:t>Biotechnology</w:t>
      </w:r>
      <w:proofErr w:type="spellEnd"/>
      <w:r w:rsidRPr="00621EFB">
        <w:rPr>
          <w:rFonts w:ascii="Times New Roman" w:hAnsi="Times New Roman"/>
          <w:b/>
        </w:rPr>
        <w:tab/>
      </w:r>
      <w:r w:rsidRPr="00621EFB">
        <w:rPr>
          <w:rFonts w:ascii="Times New Roman" w:hAnsi="Times New Roman"/>
          <w:b/>
        </w:rPr>
        <w:tab/>
      </w:r>
      <w:r w:rsidRPr="00621EFB">
        <w:rPr>
          <w:rFonts w:ascii="Times New Roman" w:hAnsi="Times New Roman"/>
          <w:b/>
        </w:rPr>
        <w:tab/>
      </w:r>
      <w:r w:rsidRPr="00621EFB">
        <w:rPr>
          <w:rFonts w:ascii="Times New Roman" w:hAnsi="Times New Roman"/>
          <w:b/>
        </w:rPr>
        <w:tab/>
      </w:r>
      <w:r w:rsidRPr="00621EFB">
        <w:rPr>
          <w:rFonts w:ascii="Times New Roman" w:hAnsi="Times New Roman"/>
          <w:b/>
        </w:rPr>
        <w:tab/>
      </w:r>
      <w:proofErr w:type="spellStart"/>
      <w:r w:rsidRPr="00621EFB">
        <w:rPr>
          <w:rFonts w:ascii="Times New Roman" w:hAnsi="Times New Roman"/>
          <w:b/>
          <w:u w:val="single"/>
        </w:rPr>
        <w:t>Plant</w:t>
      </w:r>
      <w:proofErr w:type="spellEnd"/>
      <w:r w:rsidRPr="00621EFB">
        <w:rPr>
          <w:rFonts w:ascii="Times New Roman" w:hAnsi="Times New Roman"/>
          <w:b/>
          <w:u w:val="single"/>
        </w:rPr>
        <w:t xml:space="preserve"> </w:t>
      </w:r>
      <w:proofErr w:type="spellStart"/>
      <w:r w:rsidRPr="00621EFB">
        <w:rPr>
          <w:rFonts w:ascii="Times New Roman" w:hAnsi="Times New Roman"/>
          <w:b/>
          <w:u w:val="single"/>
        </w:rPr>
        <w:t>Biotechnology</w:t>
      </w:r>
      <w:proofErr w:type="spellEnd"/>
    </w:p>
    <w:p w:rsidR="00592793" w:rsidRPr="00621EFB" w:rsidRDefault="00592793" w:rsidP="00592793">
      <w:pPr>
        <w:rPr>
          <w:rFonts w:ascii="Times New Roman" w:hAnsi="Times New Roman"/>
        </w:rPr>
      </w:pPr>
      <w:r w:rsidRPr="00621EFB">
        <w:rPr>
          <w:rFonts w:ascii="Times New Roman" w:hAnsi="Times New Roman"/>
        </w:rPr>
        <w:t xml:space="preserve">( ) </w:t>
      </w:r>
      <w:proofErr w:type="spellStart"/>
      <w:r w:rsidRPr="00621EFB">
        <w:rPr>
          <w:rFonts w:ascii="Times New Roman" w:hAnsi="Times New Roman"/>
        </w:rPr>
        <w:t>Tissue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Engineering</w:t>
      </w:r>
      <w:proofErr w:type="spellEnd"/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  <w:t xml:space="preserve">( ) </w:t>
      </w:r>
      <w:proofErr w:type="spellStart"/>
      <w:r w:rsidRPr="00621EFB">
        <w:rPr>
          <w:rFonts w:ascii="Times New Roman" w:hAnsi="Times New Roman"/>
        </w:rPr>
        <w:t>Plant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Physiology</w:t>
      </w:r>
      <w:proofErr w:type="spellEnd"/>
    </w:p>
    <w:p w:rsidR="00592793" w:rsidRPr="00621EFB" w:rsidRDefault="00592793" w:rsidP="00592793">
      <w:pPr>
        <w:rPr>
          <w:rFonts w:ascii="Times New Roman" w:hAnsi="Times New Roman"/>
        </w:rPr>
      </w:pPr>
      <w:r w:rsidRPr="00621EFB">
        <w:rPr>
          <w:rFonts w:ascii="Times New Roman" w:hAnsi="Times New Roman"/>
        </w:rPr>
        <w:t xml:space="preserve">( ) </w:t>
      </w:r>
      <w:proofErr w:type="spellStart"/>
      <w:r w:rsidRPr="00621EFB">
        <w:rPr>
          <w:rFonts w:ascii="Times New Roman" w:hAnsi="Times New Roman"/>
        </w:rPr>
        <w:t>Biomedical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Engineering</w:t>
      </w:r>
      <w:proofErr w:type="spellEnd"/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  <w:t xml:space="preserve">( ) </w:t>
      </w:r>
      <w:proofErr w:type="spellStart"/>
      <w:r w:rsidRPr="00621EFB">
        <w:rPr>
          <w:rFonts w:ascii="Times New Roman" w:hAnsi="Times New Roman"/>
        </w:rPr>
        <w:t>Plant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Nutrition</w:t>
      </w:r>
      <w:proofErr w:type="spellEnd"/>
    </w:p>
    <w:p w:rsidR="00592793" w:rsidRPr="00621EFB" w:rsidRDefault="00592793" w:rsidP="00592793">
      <w:pPr>
        <w:rPr>
          <w:rFonts w:ascii="Times New Roman" w:hAnsi="Times New Roman"/>
        </w:rPr>
      </w:pPr>
      <w:r w:rsidRPr="00621EFB">
        <w:rPr>
          <w:rFonts w:ascii="Times New Roman" w:hAnsi="Times New Roman"/>
        </w:rPr>
        <w:t xml:space="preserve">( ) 3D </w:t>
      </w:r>
      <w:proofErr w:type="spellStart"/>
      <w:r w:rsidRPr="00621EFB">
        <w:rPr>
          <w:rFonts w:ascii="Times New Roman" w:hAnsi="Times New Roman"/>
        </w:rPr>
        <w:t>Bioprinting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and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Artificial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Tissues</w:t>
      </w:r>
      <w:proofErr w:type="spellEnd"/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  <w:t xml:space="preserve">( ) </w:t>
      </w:r>
      <w:proofErr w:type="spellStart"/>
      <w:r w:rsidRPr="00621EFB">
        <w:rPr>
          <w:rFonts w:ascii="Times New Roman" w:hAnsi="Times New Roman"/>
        </w:rPr>
        <w:t>Abiotic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Stress</w:t>
      </w:r>
      <w:proofErr w:type="spellEnd"/>
      <w:r w:rsidRPr="00621EFB">
        <w:rPr>
          <w:rFonts w:ascii="Times New Roman" w:hAnsi="Times New Roman"/>
        </w:rPr>
        <w:t xml:space="preserve"> in </w:t>
      </w:r>
      <w:proofErr w:type="spellStart"/>
      <w:r w:rsidRPr="00621EFB">
        <w:rPr>
          <w:rFonts w:ascii="Times New Roman" w:hAnsi="Times New Roman"/>
        </w:rPr>
        <w:t>Plants</w:t>
      </w:r>
      <w:proofErr w:type="spellEnd"/>
    </w:p>
    <w:p w:rsidR="00592793" w:rsidRPr="00621EFB" w:rsidRDefault="00592793" w:rsidP="00592793">
      <w:pPr>
        <w:rPr>
          <w:rFonts w:ascii="Times New Roman" w:hAnsi="Times New Roman"/>
        </w:rPr>
      </w:pPr>
      <w:r w:rsidRPr="00621EFB">
        <w:rPr>
          <w:rFonts w:ascii="Times New Roman" w:hAnsi="Times New Roman"/>
        </w:rPr>
        <w:t xml:space="preserve">( ) </w:t>
      </w:r>
      <w:proofErr w:type="spellStart"/>
      <w:r w:rsidRPr="00621EFB">
        <w:rPr>
          <w:rFonts w:ascii="Times New Roman" w:hAnsi="Times New Roman"/>
        </w:rPr>
        <w:t>Biotechnological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Drugs</w:t>
      </w:r>
      <w:proofErr w:type="spellEnd"/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  <w:t xml:space="preserve">( ) </w:t>
      </w:r>
      <w:proofErr w:type="spellStart"/>
      <w:r w:rsidRPr="00621EFB">
        <w:rPr>
          <w:rFonts w:ascii="Times New Roman" w:hAnsi="Times New Roman"/>
        </w:rPr>
        <w:t>Plant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Tissue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Culture</w:t>
      </w:r>
      <w:proofErr w:type="spellEnd"/>
    </w:p>
    <w:p w:rsidR="00592793" w:rsidRPr="00621EFB" w:rsidRDefault="00592793" w:rsidP="00592793">
      <w:pPr>
        <w:rPr>
          <w:rFonts w:ascii="Times New Roman" w:hAnsi="Times New Roman"/>
        </w:rPr>
      </w:pPr>
      <w:r w:rsidRPr="00621EFB">
        <w:rPr>
          <w:rFonts w:ascii="Times New Roman" w:hAnsi="Times New Roman"/>
        </w:rPr>
        <w:t xml:space="preserve">( ) </w:t>
      </w:r>
      <w:proofErr w:type="spellStart"/>
      <w:r w:rsidRPr="00621EFB">
        <w:rPr>
          <w:rFonts w:ascii="Times New Roman" w:hAnsi="Times New Roman"/>
        </w:rPr>
        <w:t>Personalized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Medicine</w:t>
      </w:r>
      <w:proofErr w:type="spellEnd"/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  <w:t xml:space="preserve">( ) </w:t>
      </w:r>
      <w:proofErr w:type="spellStart"/>
      <w:r w:rsidRPr="00621EFB">
        <w:rPr>
          <w:rFonts w:ascii="Times New Roman" w:hAnsi="Times New Roman"/>
        </w:rPr>
        <w:t>Seed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Biology</w:t>
      </w:r>
      <w:proofErr w:type="spellEnd"/>
    </w:p>
    <w:p w:rsidR="00592793" w:rsidRPr="00621EFB" w:rsidRDefault="00592793" w:rsidP="00592793">
      <w:pPr>
        <w:rPr>
          <w:rFonts w:ascii="Times New Roman" w:hAnsi="Times New Roman"/>
        </w:rPr>
      </w:pPr>
      <w:r w:rsidRPr="00621EFB">
        <w:rPr>
          <w:rFonts w:ascii="Times New Roman" w:hAnsi="Times New Roman"/>
        </w:rPr>
        <w:t xml:space="preserve">( ) </w:t>
      </w:r>
      <w:proofErr w:type="spellStart"/>
      <w:r w:rsidRPr="00621EFB">
        <w:rPr>
          <w:rFonts w:ascii="Times New Roman" w:hAnsi="Times New Roman"/>
        </w:rPr>
        <w:t>Cancer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Biology</w:t>
      </w:r>
      <w:proofErr w:type="spellEnd"/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  <w:t xml:space="preserve">( ) </w:t>
      </w:r>
      <w:proofErr w:type="spellStart"/>
      <w:r w:rsidRPr="00621EFB">
        <w:rPr>
          <w:rFonts w:ascii="Times New Roman" w:hAnsi="Times New Roman"/>
        </w:rPr>
        <w:t>Biofortification</w:t>
      </w:r>
      <w:proofErr w:type="spellEnd"/>
    </w:p>
    <w:p w:rsidR="00592793" w:rsidRPr="00621EFB" w:rsidRDefault="00592793" w:rsidP="00592793">
      <w:pPr>
        <w:rPr>
          <w:rFonts w:ascii="Times New Roman" w:hAnsi="Times New Roman"/>
        </w:rPr>
      </w:pPr>
      <w:r w:rsidRPr="00621EFB">
        <w:rPr>
          <w:rFonts w:ascii="Times New Roman" w:hAnsi="Times New Roman"/>
        </w:rPr>
        <w:t xml:space="preserve">( ) </w:t>
      </w:r>
      <w:proofErr w:type="spellStart"/>
      <w:r w:rsidRPr="00621EFB">
        <w:rPr>
          <w:rFonts w:ascii="Times New Roman" w:hAnsi="Times New Roman"/>
        </w:rPr>
        <w:t>Neurobiology</w:t>
      </w:r>
      <w:proofErr w:type="spellEnd"/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  <w:t xml:space="preserve">( ) </w:t>
      </w:r>
      <w:proofErr w:type="spellStart"/>
      <w:r w:rsidRPr="00621EFB">
        <w:rPr>
          <w:rFonts w:ascii="Times New Roman" w:hAnsi="Times New Roman"/>
        </w:rPr>
        <w:t>Microbial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fertilizers</w:t>
      </w:r>
      <w:proofErr w:type="spellEnd"/>
    </w:p>
    <w:p w:rsidR="00592793" w:rsidRPr="00621EFB" w:rsidRDefault="00592793" w:rsidP="00592793">
      <w:pPr>
        <w:rPr>
          <w:rFonts w:ascii="Times New Roman" w:hAnsi="Times New Roman"/>
        </w:rPr>
      </w:pPr>
      <w:r w:rsidRPr="00621EFB">
        <w:rPr>
          <w:rFonts w:ascii="Times New Roman" w:hAnsi="Times New Roman"/>
        </w:rPr>
        <w:t xml:space="preserve">( ) </w:t>
      </w:r>
      <w:proofErr w:type="spellStart"/>
      <w:r w:rsidRPr="00621EFB">
        <w:rPr>
          <w:rFonts w:ascii="Times New Roman" w:hAnsi="Times New Roman"/>
        </w:rPr>
        <w:t>Stem</w:t>
      </w:r>
      <w:proofErr w:type="spellEnd"/>
      <w:r w:rsidRPr="00621EFB">
        <w:rPr>
          <w:rFonts w:ascii="Times New Roman" w:hAnsi="Times New Roman"/>
        </w:rPr>
        <w:t xml:space="preserve"> Cell </w:t>
      </w:r>
      <w:proofErr w:type="spellStart"/>
      <w:r w:rsidRPr="00621EFB">
        <w:rPr>
          <w:rFonts w:ascii="Times New Roman" w:hAnsi="Times New Roman"/>
        </w:rPr>
        <w:t>Therapies</w:t>
      </w:r>
      <w:proofErr w:type="spellEnd"/>
    </w:p>
    <w:p w:rsidR="00592793" w:rsidRPr="00621EFB" w:rsidRDefault="00592793" w:rsidP="00592793">
      <w:pPr>
        <w:rPr>
          <w:rFonts w:ascii="Times New Roman" w:hAnsi="Times New Roman"/>
          <w:b/>
          <w:u w:val="single"/>
        </w:rPr>
      </w:pPr>
      <w:proofErr w:type="spellStart"/>
      <w:r w:rsidRPr="00621EFB">
        <w:rPr>
          <w:rFonts w:ascii="Times New Roman" w:hAnsi="Times New Roman"/>
          <w:b/>
          <w:u w:val="single"/>
        </w:rPr>
        <w:t>Industrial</w:t>
      </w:r>
      <w:proofErr w:type="spellEnd"/>
      <w:r w:rsidRPr="00621EFB">
        <w:rPr>
          <w:rFonts w:ascii="Times New Roman" w:hAnsi="Times New Roman"/>
          <w:b/>
          <w:u w:val="single"/>
        </w:rPr>
        <w:t xml:space="preserve"> </w:t>
      </w:r>
      <w:proofErr w:type="spellStart"/>
      <w:r w:rsidRPr="00621EFB">
        <w:rPr>
          <w:rFonts w:ascii="Times New Roman" w:hAnsi="Times New Roman"/>
          <w:b/>
          <w:u w:val="single"/>
        </w:rPr>
        <w:t>Biotechnology</w:t>
      </w:r>
      <w:proofErr w:type="spellEnd"/>
      <w:r w:rsidRPr="00621EFB">
        <w:rPr>
          <w:rFonts w:ascii="Times New Roman" w:hAnsi="Times New Roman"/>
          <w:b/>
        </w:rPr>
        <w:tab/>
      </w:r>
      <w:r w:rsidRPr="00621EFB">
        <w:rPr>
          <w:rFonts w:ascii="Times New Roman" w:hAnsi="Times New Roman"/>
          <w:b/>
        </w:rPr>
        <w:tab/>
      </w:r>
      <w:r w:rsidRPr="00621EFB">
        <w:rPr>
          <w:rFonts w:ascii="Times New Roman" w:hAnsi="Times New Roman"/>
          <w:b/>
        </w:rPr>
        <w:tab/>
      </w:r>
      <w:r w:rsidRPr="00621EFB">
        <w:rPr>
          <w:rFonts w:ascii="Times New Roman" w:hAnsi="Times New Roman"/>
          <w:b/>
        </w:rPr>
        <w:tab/>
      </w:r>
      <w:r w:rsidRPr="00621EFB">
        <w:rPr>
          <w:rFonts w:ascii="Times New Roman" w:hAnsi="Times New Roman"/>
          <w:b/>
        </w:rPr>
        <w:tab/>
      </w:r>
      <w:proofErr w:type="spellStart"/>
      <w:r w:rsidRPr="00621EFB">
        <w:rPr>
          <w:rFonts w:ascii="Times New Roman" w:hAnsi="Times New Roman"/>
          <w:b/>
          <w:u w:val="single"/>
        </w:rPr>
        <w:t>Synthetic</w:t>
      </w:r>
      <w:proofErr w:type="spellEnd"/>
      <w:r w:rsidRPr="00621EFB">
        <w:rPr>
          <w:rFonts w:ascii="Times New Roman" w:hAnsi="Times New Roman"/>
          <w:b/>
          <w:u w:val="single"/>
        </w:rPr>
        <w:t xml:space="preserve"> </w:t>
      </w:r>
      <w:proofErr w:type="spellStart"/>
      <w:r w:rsidRPr="00621EFB">
        <w:rPr>
          <w:rFonts w:ascii="Times New Roman" w:hAnsi="Times New Roman"/>
          <w:b/>
          <w:u w:val="single"/>
        </w:rPr>
        <w:t>and</w:t>
      </w:r>
      <w:proofErr w:type="spellEnd"/>
      <w:r w:rsidRPr="00621EFB">
        <w:rPr>
          <w:rFonts w:ascii="Times New Roman" w:hAnsi="Times New Roman"/>
          <w:b/>
          <w:u w:val="single"/>
        </w:rPr>
        <w:t xml:space="preserve"> </w:t>
      </w:r>
      <w:proofErr w:type="spellStart"/>
      <w:r w:rsidRPr="00621EFB">
        <w:rPr>
          <w:rFonts w:ascii="Times New Roman" w:hAnsi="Times New Roman"/>
          <w:b/>
          <w:u w:val="single"/>
        </w:rPr>
        <w:t>Systems</w:t>
      </w:r>
      <w:proofErr w:type="spellEnd"/>
      <w:r w:rsidRPr="00621EFB">
        <w:rPr>
          <w:rFonts w:ascii="Times New Roman" w:hAnsi="Times New Roman"/>
          <w:b/>
          <w:u w:val="single"/>
        </w:rPr>
        <w:t xml:space="preserve"> </w:t>
      </w:r>
      <w:proofErr w:type="spellStart"/>
      <w:r w:rsidRPr="00621EFB">
        <w:rPr>
          <w:rFonts w:ascii="Times New Roman" w:hAnsi="Times New Roman"/>
          <w:b/>
          <w:u w:val="single"/>
        </w:rPr>
        <w:t>Biotechnology</w:t>
      </w:r>
      <w:proofErr w:type="spellEnd"/>
    </w:p>
    <w:p w:rsidR="00592793" w:rsidRPr="00621EFB" w:rsidRDefault="00592793" w:rsidP="00592793">
      <w:pPr>
        <w:rPr>
          <w:rFonts w:ascii="Times New Roman" w:hAnsi="Times New Roman"/>
        </w:rPr>
      </w:pPr>
      <w:r w:rsidRPr="00621EFB">
        <w:rPr>
          <w:rFonts w:ascii="Times New Roman" w:hAnsi="Times New Roman"/>
        </w:rPr>
        <w:t xml:space="preserve">( ) </w:t>
      </w:r>
      <w:proofErr w:type="spellStart"/>
      <w:r w:rsidRPr="00621EFB">
        <w:rPr>
          <w:rFonts w:ascii="Times New Roman" w:hAnsi="Times New Roman"/>
        </w:rPr>
        <w:t>Microbial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Biotechnology</w:t>
      </w:r>
      <w:proofErr w:type="spellEnd"/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  <w:t xml:space="preserve">( ) </w:t>
      </w:r>
      <w:proofErr w:type="spellStart"/>
      <w:r w:rsidRPr="00621EFB">
        <w:rPr>
          <w:rFonts w:ascii="Times New Roman" w:hAnsi="Times New Roman"/>
        </w:rPr>
        <w:t>Synthetic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Biotechnology</w:t>
      </w:r>
      <w:proofErr w:type="spellEnd"/>
    </w:p>
    <w:p w:rsidR="00592793" w:rsidRPr="00621EFB" w:rsidRDefault="00592793" w:rsidP="00592793">
      <w:pPr>
        <w:rPr>
          <w:rFonts w:ascii="Times New Roman" w:hAnsi="Times New Roman"/>
        </w:rPr>
      </w:pPr>
      <w:r w:rsidRPr="00621EFB">
        <w:rPr>
          <w:rFonts w:ascii="Times New Roman" w:hAnsi="Times New Roman"/>
        </w:rPr>
        <w:t xml:space="preserve">( ) </w:t>
      </w:r>
      <w:proofErr w:type="spellStart"/>
      <w:r w:rsidRPr="00621EFB">
        <w:rPr>
          <w:rFonts w:ascii="Times New Roman" w:hAnsi="Times New Roman"/>
        </w:rPr>
        <w:t>Fermentation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Biotechnology</w:t>
      </w:r>
      <w:proofErr w:type="spellEnd"/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  <w:t xml:space="preserve">( ) </w:t>
      </w:r>
      <w:proofErr w:type="spellStart"/>
      <w:r w:rsidRPr="00621EFB">
        <w:rPr>
          <w:rFonts w:ascii="Times New Roman" w:hAnsi="Times New Roman"/>
        </w:rPr>
        <w:t>Systems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Biology</w:t>
      </w:r>
      <w:proofErr w:type="spellEnd"/>
    </w:p>
    <w:p w:rsidR="00592793" w:rsidRPr="00621EFB" w:rsidRDefault="00592793" w:rsidP="00592793">
      <w:pPr>
        <w:rPr>
          <w:rFonts w:ascii="Times New Roman" w:hAnsi="Times New Roman"/>
        </w:rPr>
      </w:pPr>
      <w:r w:rsidRPr="00621EFB">
        <w:rPr>
          <w:rFonts w:ascii="Times New Roman" w:hAnsi="Times New Roman"/>
        </w:rPr>
        <w:t xml:space="preserve">( ) </w:t>
      </w:r>
      <w:proofErr w:type="spellStart"/>
      <w:r w:rsidRPr="00621EFB">
        <w:rPr>
          <w:rFonts w:ascii="Times New Roman" w:hAnsi="Times New Roman"/>
        </w:rPr>
        <w:t>Food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Biotechnology</w:t>
      </w:r>
      <w:proofErr w:type="spellEnd"/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  <w:t xml:space="preserve">( ) </w:t>
      </w:r>
      <w:proofErr w:type="spellStart"/>
      <w:r w:rsidRPr="00621EFB">
        <w:rPr>
          <w:rFonts w:ascii="Times New Roman" w:hAnsi="Times New Roman"/>
        </w:rPr>
        <w:t>Bioinformatics</w:t>
      </w:r>
      <w:proofErr w:type="spellEnd"/>
    </w:p>
    <w:p w:rsidR="00592793" w:rsidRPr="00621EFB" w:rsidRDefault="00592793" w:rsidP="00592793">
      <w:pPr>
        <w:rPr>
          <w:rFonts w:ascii="Times New Roman" w:hAnsi="Times New Roman"/>
        </w:rPr>
      </w:pPr>
      <w:r w:rsidRPr="00621EFB">
        <w:rPr>
          <w:rFonts w:ascii="Times New Roman" w:hAnsi="Times New Roman"/>
        </w:rPr>
        <w:t xml:space="preserve">( ) </w:t>
      </w:r>
      <w:proofErr w:type="spellStart"/>
      <w:r w:rsidRPr="00621EFB">
        <w:rPr>
          <w:rFonts w:ascii="Times New Roman" w:hAnsi="Times New Roman"/>
        </w:rPr>
        <w:t>Bioprocess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Engineering</w:t>
      </w:r>
      <w:proofErr w:type="spellEnd"/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  <w:t xml:space="preserve">( ) Mathematical </w:t>
      </w:r>
      <w:proofErr w:type="spellStart"/>
      <w:r w:rsidRPr="00621EFB">
        <w:rPr>
          <w:rFonts w:ascii="Times New Roman" w:hAnsi="Times New Roman"/>
        </w:rPr>
        <w:t>Modelling</w:t>
      </w:r>
      <w:proofErr w:type="spellEnd"/>
    </w:p>
    <w:p w:rsidR="00592793" w:rsidRPr="00621EFB" w:rsidRDefault="00592793" w:rsidP="00592793">
      <w:pPr>
        <w:rPr>
          <w:rFonts w:ascii="Times New Roman" w:hAnsi="Times New Roman"/>
        </w:rPr>
      </w:pPr>
      <w:r w:rsidRPr="00621EFB">
        <w:rPr>
          <w:rFonts w:ascii="Times New Roman" w:hAnsi="Times New Roman"/>
        </w:rPr>
        <w:t xml:space="preserve">( ) </w:t>
      </w:r>
      <w:proofErr w:type="spellStart"/>
      <w:r w:rsidRPr="00621EFB">
        <w:rPr>
          <w:rFonts w:ascii="Times New Roman" w:hAnsi="Times New Roman"/>
        </w:rPr>
        <w:t>Bioreactors</w:t>
      </w:r>
      <w:proofErr w:type="spellEnd"/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  <w:t xml:space="preserve">( ) </w:t>
      </w:r>
      <w:proofErr w:type="spellStart"/>
      <w:r w:rsidRPr="00621EFB">
        <w:rPr>
          <w:rFonts w:ascii="Times New Roman" w:hAnsi="Times New Roman"/>
        </w:rPr>
        <w:t>Metabolic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Engineering</w:t>
      </w:r>
      <w:proofErr w:type="spellEnd"/>
    </w:p>
    <w:p w:rsidR="00592793" w:rsidRPr="00621EFB" w:rsidRDefault="00592793" w:rsidP="00592793">
      <w:pPr>
        <w:rPr>
          <w:rFonts w:ascii="Times New Roman" w:hAnsi="Times New Roman"/>
        </w:rPr>
      </w:pPr>
      <w:r w:rsidRPr="00621EFB">
        <w:rPr>
          <w:rFonts w:ascii="Times New Roman" w:hAnsi="Times New Roman"/>
        </w:rPr>
        <w:t xml:space="preserve">( ) </w:t>
      </w:r>
      <w:proofErr w:type="spellStart"/>
      <w:r w:rsidRPr="00621EFB">
        <w:rPr>
          <w:rFonts w:ascii="Times New Roman" w:hAnsi="Times New Roman"/>
        </w:rPr>
        <w:t>Bioremediation</w:t>
      </w:r>
      <w:proofErr w:type="spellEnd"/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  <w:t xml:space="preserve">( ) </w:t>
      </w:r>
      <w:proofErr w:type="spellStart"/>
      <w:r w:rsidRPr="00621EFB">
        <w:rPr>
          <w:rFonts w:ascii="Times New Roman" w:hAnsi="Times New Roman"/>
        </w:rPr>
        <w:t>Systems</w:t>
      </w:r>
      <w:proofErr w:type="spellEnd"/>
      <w:r w:rsidRPr="00621EFB">
        <w:rPr>
          <w:rFonts w:ascii="Times New Roman" w:hAnsi="Times New Roman"/>
        </w:rPr>
        <w:t xml:space="preserve"> </w:t>
      </w:r>
      <w:proofErr w:type="spellStart"/>
      <w:r w:rsidRPr="00621EFB">
        <w:rPr>
          <w:rFonts w:ascii="Times New Roman" w:hAnsi="Times New Roman"/>
        </w:rPr>
        <w:t>Neuroscience</w:t>
      </w:r>
      <w:proofErr w:type="spellEnd"/>
    </w:p>
    <w:p w:rsidR="00592793" w:rsidRPr="00621EFB" w:rsidRDefault="00592793" w:rsidP="00592793">
      <w:pPr>
        <w:rPr>
          <w:rFonts w:ascii="Times New Roman" w:hAnsi="Times New Roman"/>
        </w:rPr>
      </w:pPr>
      <w:r w:rsidRPr="00621EFB">
        <w:rPr>
          <w:rFonts w:ascii="Times New Roman" w:hAnsi="Times New Roman"/>
        </w:rPr>
        <w:t xml:space="preserve">( ) </w:t>
      </w:r>
      <w:proofErr w:type="spellStart"/>
      <w:r w:rsidRPr="00621EFB">
        <w:rPr>
          <w:rFonts w:ascii="Times New Roman" w:hAnsi="Times New Roman"/>
        </w:rPr>
        <w:t>Bioenergy</w:t>
      </w:r>
      <w:proofErr w:type="spellEnd"/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</w:r>
      <w:r w:rsidRPr="00621EFB">
        <w:rPr>
          <w:rFonts w:ascii="Times New Roman" w:hAnsi="Times New Roman"/>
        </w:rPr>
        <w:tab/>
        <w:t xml:space="preserve">( ) </w:t>
      </w:r>
      <w:proofErr w:type="spellStart"/>
      <w:r w:rsidRPr="00621EFB">
        <w:rPr>
          <w:rFonts w:ascii="Times New Roman" w:hAnsi="Times New Roman"/>
        </w:rPr>
        <w:t>Big</w:t>
      </w:r>
      <w:proofErr w:type="spellEnd"/>
      <w:r w:rsidRPr="00621EFB">
        <w:rPr>
          <w:rFonts w:ascii="Times New Roman" w:hAnsi="Times New Roman"/>
        </w:rPr>
        <w:t xml:space="preserve"> Data Analysis</w:t>
      </w:r>
    </w:p>
    <w:p w:rsidR="00592793" w:rsidRDefault="00592793" w:rsidP="00592793">
      <w:pPr>
        <w:spacing w:after="0" w:line="240" w:lineRule="auto"/>
        <w:ind w:left="6663" w:firstLine="708"/>
        <w:rPr>
          <w:rFonts w:ascii="Times New Roman" w:hAnsi="Times New Roman"/>
          <w:sz w:val="24"/>
        </w:rPr>
      </w:pPr>
    </w:p>
    <w:p w:rsidR="00592793" w:rsidRDefault="00592793" w:rsidP="00592793">
      <w:pPr>
        <w:spacing w:after="0" w:line="240" w:lineRule="auto"/>
        <w:ind w:left="6663" w:firstLine="708"/>
        <w:rPr>
          <w:rFonts w:ascii="Times New Roman" w:hAnsi="Times New Roman"/>
          <w:sz w:val="24"/>
        </w:rPr>
      </w:pPr>
      <w:bookmarkStart w:id="0" w:name="_GoBack"/>
      <w:bookmarkEnd w:id="0"/>
    </w:p>
    <w:p w:rsidR="00592793" w:rsidRPr="000A2835" w:rsidRDefault="00592793" w:rsidP="0059279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21EFB" w:rsidRDefault="00592793" w:rsidP="005927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1EFB">
        <w:rPr>
          <w:rFonts w:ascii="Times New Roman" w:hAnsi="Times New Roman"/>
          <w:sz w:val="24"/>
        </w:rPr>
        <w:t>(Öğrencinin Adı-Soyadı, İmzası)</w:t>
      </w:r>
      <w:r w:rsidRPr="00621EFB">
        <w:rPr>
          <w:rFonts w:ascii="Times New Roman" w:hAnsi="Times New Roman"/>
        </w:rPr>
        <w:t xml:space="preserve"> </w:t>
      </w:r>
    </w:p>
    <w:sectPr w:rsidR="00621EFB" w:rsidSect="006B65D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1" w:right="992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87" w:rsidRDefault="00A75E87" w:rsidP="00DC2919">
      <w:pPr>
        <w:spacing w:after="0" w:line="240" w:lineRule="auto"/>
      </w:pPr>
      <w:r>
        <w:separator/>
      </w:r>
    </w:p>
  </w:endnote>
  <w:endnote w:type="continuationSeparator" w:id="0">
    <w:p w:rsidR="00A75E87" w:rsidRDefault="00A75E87" w:rsidP="00DC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93" w:rsidRDefault="00592793" w:rsidP="00592793">
    <w:pPr>
      <w:pStyle w:val="AltBilgi"/>
    </w:pPr>
    <w:r w:rsidRPr="003474C7">
      <w:t xml:space="preserve">Form </w:t>
    </w:r>
    <w:proofErr w:type="gramStart"/>
    <w:r w:rsidRPr="003474C7">
      <w:t>No:FR</w:t>
    </w:r>
    <w:proofErr w:type="gramEnd"/>
    <w:r w:rsidRPr="003474C7">
      <w:t>-0</w:t>
    </w:r>
    <w:r>
      <w:t xml:space="preserve">495 </w:t>
    </w:r>
    <w:r w:rsidRPr="003474C7">
      <w:t>Yayın Tarihi:</w:t>
    </w:r>
    <w:r>
      <w:t>13.12.2018</w:t>
    </w:r>
    <w:r w:rsidRPr="003474C7">
      <w:t xml:space="preserve"> Değ.No:</w:t>
    </w:r>
    <w:r w:rsidR="006408DC">
      <w:t>1 Değ.Tarihi:10.05.2019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C7" w:rsidRDefault="003474C7">
    <w:pPr>
      <w:pStyle w:val="AltBilgi"/>
    </w:pPr>
    <w:r w:rsidRPr="003474C7">
      <w:t xml:space="preserve">Form </w:t>
    </w:r>
    <w:proofErr w:type="gramStart"/>
    <w:r w:rsidRPr="003474C7">
      <w:t>No:FR</w:t>
    </w:r>
    <w:proofErr w:type="gramEnd"/>
    <w:r w:rsidRPr="003474C7">
      <w:t>-0</w:t>
    </w:r>
    <w:r>
      <w:t xml:space="preserve">495 </w:t>
    </w:r>
    <w:r w:rsidRPr="003474C7">
      <w:t>Yayın Tarihi:</w:t>
    </w:r>
    <w:r>
      <w:t>13.12.2018</w:t>
    </w:r>
    <w:r w:rsidR="00A14B33">
      <w:t xml:space="preserve"> Değ.No:1 Değ.Tarihi:10.05.2019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87" w:rsidRDefault="00A75E87" w:rsidP="00DC2919">
      <w:pPr>
        <w:spacing w:after="0" w:line="240" w:lineRule="auto"/>
      </w:pPr>
      <w:r>
        <w:separator/>
      </w:r>
    </w:p>
  </w:footnote>
  <w:footnote w:type="continuationSeparator" w:id="0">
    <w:p w:rsidR="00A75E87" w:rsidRDefault="00A75E87" w:rsidP="00DC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0"/>
      <w:gridCol w:w="153"/>
      <w:gridCol w:w="5780"/>
      <w:gridCol w:w="1843"/>
    </w:tblGrid>
    <w:tr w:rsidR="0051072F" w:rsidRPr="00114536" w:rsidTr="008F64BC">
      <w:trPr>
        <w:cantSplit/>
        <w:trHeight w:val="1228"/>
      </w:trPr>
      <w:tc>
        <w:tcPr>
          <w:tcW w:w="1790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51072F" w:rsidRPr="00114536" w:rsidRDefault="0051072F" w:rsidP="0051072F">
          <w:pPr>
            <w:tabs>
              <w:tab w:val="center" w:pos="4536"/>
              <w:tab w:val="right" w:pos="9072"/>
            </w:tabs>
            <w:spacing w:before="60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tr-TR"/>
            </w:rPr>
            <w:drawing>
              <wp:inline distT="0" distB="0" distL="0" distR="0" wp14:anchorId="0F0DC8AC" wp14:editId="1ED83751">
                <wp:extent cx="1047750" cy="704850"/>
                <wp:effectExtent l="0" t="0" r="0" b="0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51072F" w:rsidRPr="00114536" w:rsidRDefault="0051072F" w:rsidP="0051072F">
          <w:pPr>
            <w:tabs>
              <w:tab w:val="left" w:pos="335"/>
              <w:tab w:val="center" w:pos="4536"/>
              <w:tab w:val="right" w:pos="9072"/>
            </w:tabs>
            <w:spacing w:before="60"/>
            <w:ind w:right="155" w:hanging="657"/>
            <w:rPr>
              <w:rFonts w:ascii="Times New Roman" w:hAnsi="Times New Roman"/>
              <w:b/>
              <w:sz w:val="24"/>
            </w:rPr>
          </w:pPr>
        </w:p>
      </w:tc>
      <w:tc>
        <w:tcPr>
          <w:tcW w:w="5780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1072F" w:rsidRPr="00114536" w:rsidRDefault="0051072F" w:rsidP="0051072F">
          <w:pPr>
            <w:tabs>
              <w:tab w:val="right" w:pos="9072"/>
            </w:tabs>
            <w:ind w:left="28" w:firstLine="15"/>
            <w:jc w:val="center"/>
            <w:rPr>
              <w:rFonts w:ascii="Times New Roman" w:hAnsi="Times New Roman"/>
              <w:b/>
              <w:sz w:val="24"/>
            </w:rPr>
          </w:pPr>
          <w:r w:rsidRPr="00114536">
            <w:rPr>
              <w:rFonts w:ascii="Times New Roman" w:hAnsi="Times New Roman"/>
              <w:b/>
              <w:sz w:val="24"/>
            </w:rPr>
            <w:t>T.C.</w:t>
          </w:r>
          <w:r w:rsidRPr="00114536">
            <w:rPr>
              <w:rFonts w:ascii="Times New Roman" w:hAnsi="Times New Roman"/>
              <w:b/>
              <w:sz w:val="24"/>
            </w:rPr>
            <w:br/>
            <w:t>GEBZE TEKNİK ÜNİVERSİTESİ REKTÖRLÜĞÜ</w:t>
          </w:r>
          <w:r w:rsidRPr="00114536">
            <w:rPr>
              <w:rFonts w:ascii="Times New Roman" w:hAnsi="Times New Roman"/>
              <w:b/>
              <w:sz w:val="24"/>
            </w:rPr>
            <w:br/>
            <w:t>BİYOTEKNOLOJİ ENSTİTÜSÜ</w:t>
          </w:r>
        </w:p>
      </w:tc>
      <w:tc>
        <w:tcPr>
          <w:tcW w:w="1843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1072F" w:rsidRPr="00114536" w:rsidRDefault="0051072F" w:rsidP="0051072F">
          <w:pPr>
            <w:tabs>
              <w:tab w:val="right" w:pos="9072"/>
            </w:tabs>
            <w:ind w:left="-219" w:firstLine="219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tr-TR"/>
            </w:rPr>
            <w:drawing>
              <wp:inline distT="0" distB="0" distL="0" distR="0" wp14:anchorId="67CEE72E" wp14:editId="0787B7DD">
                <wp:extent cx="942340" cy="628650"/>
                <wp:effectExtent l="0" t="0" r="0" b="0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759" cy="654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21EFB" w:rsidRDefault="00621E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25" w:type="dxa"/>
      <w:tblLook w:val="01E0" w:firstRow="1" w:lastRow="1" w:firstColumn="1" w:lastColumn="1" w:noHBand="0" w:noVBand="0"/>
    </w:tblPr>
    <w:tblGrid>
      <w:gridCol w:w="9596"/>
    </w:tblGrid>
    <w:tr w:rsidR="001E20A2" w:rsidRPr="00114536" w:rsidTr="00E9689C">
      <w:tc>
        <w:tcPr>
          <w:tcW w:w="9171" w:type="dxa"/>
          <w:tcMar>
            <w:left w:w="0" w:type="dxa"/>
            <w:right w:w="0" w:type="dxa"/>
          </w:tcMar>
        </w:tcPr>
        <w:tbl>
          <w:tblPr>
            <w:tblW w:w="956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90"/>
            <w:gridCol w:w="153"/>
            <w:gridCol w:w="5780"/>
            <w:gridCol w:w="1843"/>
          </w:tblGrid>
          <w:tr w:rsidR="009121BC" w:rsidRPr="00114536" w:rsidTr="009121BC">
            <w:trPr>
              <w:cantSplit/>
              <w:trHeight w:val="1228"/>
            </w:trPr>
            <w:tc>
              <w:tcPr>
                <w:tcW w:w="17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:rsidR="009121BC" w:rsidRPr="00114536" w:rsidRDefault="009121BC" w:rsidP="00DC2919">
                <w:pPr>
                  <w:tabs>
                    <w:tab w:val="center" w:pos="4536"/>
                    <w:tab w:val="right" w:pos="9072"/>
                  </w:tabs>
                  <w:spacing w:before="6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noProof/>
                    <w:sz w:val="24"/>
                    <w:lang w:eastAsia="tr-TR"/>
                  </w:rPr>
                  <w:drawing>
                    <wp:inline distT="0" distB="0" distL="0" distR="0" wp14:anchorId="0F9DD105" wp14:editId="34687486">
                      <wp:extent cx="1047750" cy="704850"/>
                      <wp:effectExtent l="0" t="0" r="0" b="0"/>
                      <wp:docPr id="35" name="Resim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7048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:rsidR="009121BC" w:rsidRPr="00114536" w:rsidRDefault="009121BC" w:rsidP="009121BC">
                <w:pPr>
                  <w:tabs>
                    <w:tab w:val="left" w:pos="335"/>
                    <w:tab w:val="center" w:pos="4536"/>
                    <w:tab w:val="right" w:pos="9072"/>
                  </w:tabs>
                  <w:spacing w:before="60"/>
                  <w:ind w:right="155" w:hanging="657"/>
                  <w:rPr>
                    <w:rFonts w:ascii="Times New Roman" w:hAnsi="Times New Roman"/>
                    <w:b/>
                    <w:sz w:val="24"/>
                  </w:rPr>
                </w:pPr>
              </w:p>
            </w:tc>
            <w:tc>
              <w:tcPr>
                <w:tcW w:w="578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121BC" w:rsidRPr="00114536" w:rsidRDefault="009121BC" w:rsidP="009121BC">
                <w:pPr>
                  <w:tabs>
                    <w:tab w:val="right" w:pos="9072"/>
                  </w:tabs>
                  <w:ind w:left="28" w:firstLine="15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114536">
                  <w:rPr>
                    <w:rFonts w:ascii="Times New Roman" w:hAnsi="Times New Roman"/>
                    <w:b/>
                    <w:sz w:val="24"/>
                  </w:rPr>
                  <w:t>T.C.</w:t>
                </w:r>
                <w:r w:rsidRPr="00114536">
                  <w:rPr>
                    <w:rFonts w:ascii="Times New Roman" w:hAnsi="Times New Roman"/>
                    <w:b/>
                    <w:sz w:val="24"/>
                  </w:rPr>
                  <w:br/>
                  <w:t>GEBZE TEKNİK ÜNİVERSİTESİ REKTÖRLÜĞÜ</w:t>
                </w:r>
                <w:r w:rsidRPr="00114536">
                  <w:rPr>
                    <w:rFonts w:ascii="Times New Roman" w:hAnsi="Times New Roman"/>
                    <w:b/>
                    <w:sz w:val="24"/>
                  </w:rPr>
                  <w:br/>
                  <w:t>BİYOTEKNOLOJİ ENSTİTÜSÜ</w:t>
                </w:r>
              </w:p>
            </w:tc>
            <w:tc>
              <w:tcPr>
                <w:tcW w:w="1843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121BC" w:rsidRPr="00114536" w:rsidRDefault="009121BC" w:rsidP="009121BC">
                <w:pPr>
                  <w:tabs>
                    <w:tab w:val="right" w:pos="9072"/>
                  </w:tabs>
                  <w:ind w:left="-219" w:firstLine="219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noProof/>
                    <w:sz w:val="24"/>
                    <w:lang w:eastAsia="tr-TR"/>
                  </w:rPr>
                  <w:drawing>
                    <wp:inline distT="0" distB="0" distL="0" distR="0" wp14:anchorId="264B0C00" wp14:editId="2818353E">
                      <wp:extent cx="942340" cy="628650"/>
                      <wp:effectExtent l="0" t="0" r="0" b="0"/>
                      <wp:docPr id="36" name="Resim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0759" cy="6542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E20A2" w:rsidRPr="00114536" w:rsidRDefault="001E20A2" w:rsidP="00DC2919">
          <w:pPr>
            <w:jc w:val="center"/>
            <w:rPr>
              <w:rFonts w:ascii="Times New Roman" w:hAnsi="Times New Roman"/>
              <w:sz w:val="24"/>
            </w:rPr>
          </w:pPr>
        </w:p>
      </w:tc>
    </w:tr>
  </w:tbl>
  <w:p w:rsidR="001E20A2" w:rsidRPr="00DC2919" w:rsidRDefault="001E20A2" w:rsidP="00DC2919">
    <w:pPr>
      <w:pStyle w:val="stBilgi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B8"/>
    <w:rsid w:val="0000426B"/>
    <w:rsid w:val="000654A4"/>
    <w:rsid w:val="000A2835"/>
    <w:rsid w:val="00114536"/>
    <w:rsid w:val="001D2D32"/>
    <w:rsid w:val="001E20A2"/>
    <w:rsid w:val="002475B8"/>
    <w:rsid w:val="002D0772"/>
    <w:rsid w:val="002F0D27"/>
    <w:rsid w:val="00301056"/>
    <w:rsid w:val="0032696F"/>
    <w:rsid w:val="00343948"/>
    <w:rsid w:val="003474C7"/>
    <w:rsid w:val="003A571F"/>
    <w:rsid w:val="00444C69"/>
    <w:rsid w:val="004551BE"/>
    <w:rsid w:val="00455C00"/>
    <w:rsid w:val="0051072F"/>
    <w:rsid w:val="00592793"/>
    <w:rsid w:val="005B7822"/>
    <w:rsid w:val="00606DFE"/>
    <w:rsid w:val="00621EFB"/>
    <w:rsid w:val="006408DC"/>
    <w:rsid w:val="00693CAD"/>
    <w:rsid w:val="006B65D4"/>
    <w:rsid w:val="006D059C"/>
    <w:rsid w:val="007026FB"/>
    <w:rsid w:val="0073319E"/>
    <w:rsid w:val="00733AF1"/>
    <w:rsid w:val="00767F9D"/>
    <w:rsid w:val="007C543B"/>
    <w:rsid w:val="00871545"/>
    <w:rsid w:val="00883317"/>
    <w:rsid w:val="00884C7E"/>
    <w:rsid w:val="008A477B"/>
    <w:rsid w:val="008D4A00"/>
    <w:rsid w:val="008F27EA"/>
    <w:rsid w:val="009121BC"/>
    <w:rsid w:val="00922C4E"/>
    <w:rsid w:val="00927698"/>
    <w:rsid w:val="009354F7"/>
    <w:rsid w:val="00A112E5"/>
    <w:rsid w:val="00A14B33"/>
    <w:rsid w:val="00A34995"/>
    <w:rsid w:val="00A75E87"/>
    <w:rsid w:val="00B40B9F"/>
    <w:rsid w:val="00BB0115"/>
    <w:rsid w:val="00BB3289"/>
    <w:rsid w:val="00C34D3F"/>
    <w:rsid w:val="00C72047"/>
    <w:rsid w:val="00D86642"/>
    <w:rsid w:val="00DB437F"/>
    <w:rsid w:val="00DC2919"/>
    <w:rsid w:val="00DD0427"/>
    <w:rsid w:val="00E07EC0"/>
    <w:rsid w:val="00E9689C"/>
    <w:rsid w:val="00EE04F8"/>
    <w:rsid w:val="00F20CA0"/>
    <w:rsid w:val="00FB0971"/>
    <w:rsid w:val="00FC3E40"/>
    <w:rsid w:val="00F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387AC"/>
  <w15:docId w15:val="{C4631083-C4B8-4AD3-B212-1A8E4BD9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F1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75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D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DC2919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DC2919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C69"/>
    <w:rPr>
      <w:rFonts w:ascii="Segoe UI" w:hAnsi="Segoe UI" w:cs="Segoe UI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59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BİYOTEKNOLOJİ DOKTORA YETERLİK YAZILI SINAVI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BİYOTEKNOLOJİ DOKTORA YETERLİK YAZILI SINAVI</dc:title>
  <dc:subject/>
  <dc:creator>Işıl Kurnaz</dc:creator>
  <cp:keywords/>
  <dc:description/>
  <cp:lastModifiedBy>Kalite Ofisi</cp:lastModifiedBy>
  <cp:revision>8</cp:revision>
  <dcterms:created xsi:type="dcterms:W3CDTF">2019-05-10T08:10:00Z</dcterms:created>
  <dcterms:modified xsi:type="dcterms:W3CDTF">2019-05-10T13:25:00Z</dcterms:modified>
</cp:coreProperties>
</file>